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46" w:rsidRPr="006F6B46" w:rsidRDefault="006F6B46" w:rsidP="006F6B46">
      <w:pPr>
        <w:spacing w:after="0" w:line="240" w:lineRule="auto"/>
        <w:jc w:val="center"/>
        <w:rPr>
          <w:b/>
        </w:rPr>
      </w:pPr>
      <w:r w:rsidRPr="006F6B46">
        <w:rPr>
          <w:b/>
        </w:rPr>
        <w:t>АДМИНИСТРАЦИЯ НЫРОВСКОГО СЕЛЬСКОГО ПОСЕЛЕНИЯ</w:t>
      </w:r>
    </w:p>
    <w:p w:rsidR="006F6B46" w:rsidRPr="006F6B46" w:rsidRDefault="006F6B46" w:rsidP="006F6B46">
      <w:pPr>
        <w:spacing w:after="0" w:line="240" w:lineRule="auto"/>
        <w:jc w:val="center"/>
        <w:rPr>
          <w:b/>
        </w:rPr>
      </w:pPr>
      <w:r w:rsidRPr="006F6B46">
        <w:rPr>
          <w:b/>
        </w:rPr>
        <w:t>ТУЖИНСКОГО РАЙОНА КИРОВСКОЙ ОБЛАСТИ</w:t>
      </w:r>
    </w:p>
    <w:p w:rsidR="006F6B46" w:rsidRPr="006F6B46" w:rsidRDefault="006F6B46" w:rsidP="006F6B46">
      <w:pPr>
        <w:spacing w:after="0" w:line="240" w:lineRule="auto"/>
        <w:jc w:val="center"/>
        <w:rPr>
          <w:b/>
        </w:rPr>
      </w:pPr>
    </w:p>
    <w:p w:rsidR="006F6B46" w:rsidRPr="006F6B46" w:rsidRDefault="006F6B46" w:rsidP="006F6B46">
      <w:pPr>
        <w:spacing w:after="0" w:line="240" w:lineRule="auto"/>
        <w:jc w:val="center"/>
        <w:rPr>
          <w:b/>
        </w:rPr>
      </w:pPr>
      <w:r w:rsidRPr="006F6B46">
        <w:rPr>
          <w:b/>
        </w:rPr>
        <w:t>РАСПОРЯЖЕНИЕ</w:t>
      </w:r>
    </w:p>
    <w:p w:rsidR="006F6B46" w:rsidRPr="006F6B46" w:rsidRDefault="006F6B46" w:rsidP="006F6B46">
      <w:pPr>
        <w:spacing w:after="0" w:line="240" w:lineRule="auto"/>
        <w:jc w:val="center"/>
        <w:rPr>
          <w:b/>
        </w:rPr>
      </w:pPr>
    </w:p>
    <w:tbl>
      <w:tblPr>
        <w:tblW w:w="9606" w:type="dxa"/>
        <w:tblLook w:val="04A0"/>
      </w:tblPr>
      <w:tblGrid>
        <w:gridCol w:w="1985"/>
        <w:gridCol w:w="5636"/>
        <w:gridCol w:w="1985"/>
      </w:tblGrid>
      <w:tr w:rsidR="006F6B46" w:rsidRPr="006F6B46" w:rsidTr="004470E6">
        <w:tc>
          <w:tcPr>
            <w:tcW w:w="1985" w:type="dxa"/>
            <w:tcBorders>
              <w:bottom w:val="single" w:sz="4" w:space="0" w:color="auto"/>
            </w:tcBorders>
          </w:tcPr>
          <w:p w:rsidR="006F6B46" w:rsidRPr="006F6B46" w:rsidRDefault="00B01651" w:rsidP="006F6B46">
            <w:pPr>
              <w:spacing w:after="0" w:line="240" w:lineRule="auto"/>
            </w:pPr>
            <w:r>
              <w:t>30.06.2020</w:t>
            </w:r>
          </w:p>
        </w:tc>
        <w:tc>
          <w:tcPr>
            <w:tcW w:w="5636" w:type="dxa"/>
          </w:tcPr>
          <w:p w:rsidR="006F6B46" w:rsidRPr="006F6B46" w:rsidRDefault="006F6B46" w:rsidP="006F6B46">
            <w:pPr>
              <w:spacing w:after="0" w:line="240" w:lineRule="auto"/>
              <w:jc w:val="right"/>
            </w:pPr>
            <w:r w:rsidRPr="006F6B46">
              <w:t>№</w:t>
            </w:r>
          </w:p>
        </w:tc>
        <w:tc>
          <w:tcPr>
            <w:tcW w:w="1985" w:type="dxa"/>
            <w:tcBorders>
              <w:bottom w:val="single" w:sz="4" w:space="0" w:color="auto"/>
            </w:tcBorders>
          </w:tcPr>
          <w:p w:rsidR="006F6B46" w:rsidRPr="006F6B46" w:rsidRDefault="00B01651" w:rsidP="00B01651">
            <w:pPr>
              <w:spacing w:after="0" w:line="240" w:lineRule="auto"/>
              <w:jc w:val="center"/>
            </w:pPr>
            <w:r>
              <w:t>40</w:t>
            </w:r>
          </w:p>
        </w:tc>
      </w:tr>
    </w:tbl>
    <w:p w:rsidR="006F6B46" w:rsidRPr="006F6B46" w:rsidRDefault="006F6B46" w:rsidP="006F6B46">
      <w:pPr>
        <w:spacing w:after="0" w:line="240" w:lineRule="auto"/>
        <w:jc w:val="center"/>
      </w:pPr>
      <w:proofErr w:type="spellStart"/>
      <w:r w:rsidRPr="006F6B46">
        <w:t>с</w:t>
      </w:r>
      <w:proofErr w:type="gramStart"/>
      <w:r w:rsidRPr="006F6B46">
        <w:t>.Н</w:t>
      </w:r>
      <w:proofErr w:type="gramEnd"/>
      <w:r w:rsidRPr="006F6B46">
        <w:t>ыр</w:t>
      </w:r>
      <w:proofErr w:type="spellEnd"/>
    </w:p>
    <w:p w:rsidR="006F6B46" w:rsidRPr="006F6B46" w:rsidRDefault="006F6B46" w:rsidP="006F6B46">
      <w:pPr>
        <w:spacing w:after="0" w:line="240" w:lineRule="auto"/>
        <w:jc w:val="center"/>
        <w:rPr>
          <w:b/>
          <w:sz w:val="48"/>
          <w:szCs w:val="48"/>
        </w:rPr>
      </w:pPr>
    </w:p>
    <w:p w:rsidR="00881C62" w:rsidRDefault="00881C62" w:rsidP="006F6B46">
      <w:pPr>
        <w:spacing w:after="0" w:line="240" w:lineRule="auto"/>
        <w:jc w:val="center"/>
        <w:rPr>
          <w:b/>
        </w:rPr>
      </w:pPr>
      <w:r w:rsidRPr="001130D1">
        <w:rPr>
          <w:b/>
        </w:rPr>
        <w:t xml:space="preserve">О проведении открытого конкурса по отбору специализированной службы по вопросам похоронного дела на территории муниципального образования </w:t>
      </w:r>
      <w:proofErr w:type="spellStart"/>
      <w:r w:rsidR="006F6B46">
        <w:rPr>
          <w:b/>
        </w:rPr>
        <w:t>Ныровское</w:t>
      </w:r>
      <w:proofErr w:type="spellEnd"/>
      <w:r w:rsidR="006F6B46">
        <w:rPr>
          <w:b/>
        </w:rPr>
        <w:t xml:space="preserve"> сельское поселение </w:t>
      </w:r>
      <w:proofErr w:type="spellStart"/>
      <w:r w:rsidR="006F6B46">
        <w:rPr>
          <w:b/>
        </w:rPr>
        <w:t>Тужинского</w:t>
      </w:r>
      <w:proofErr w:type="spellEnd"/>
      <w:r w:rsidR="00BE6DAD" w:rsidRPr="001130D1">
        <w:rPr>
          <w:b/>
        </w:rPr>
        <w:t xml:space="preserve"> района</w:t>
      </w:r>
      <w:r w:rsidRPr="001130D1">
        <w:rPr>
          <w:b/>
        </w:rPr>
        <w:t xml:space="preserve"> Кировской области</w:t>
      </w:r>
    </w:p>
    <w:p w:rsidR="001130D1" w:rsidRPr="001130D1" w:rsidRDefault="001130D1" w:rsidP="006F6B46">
      <w:pPr>
        <w:spacing w:after="0" w:line="240" w:lineRule="auto"/>
        <w:jc w:val="center"/>
        <w:rPr>
          <w:b/>
          <w:sz w:val="48"/>
          <w:szCs w:val="48"/>
        </w:rPr>
      </w:pPr>
    </w:p>
    <w:p w:rsidR="006C25CB" w:rsidRDefault="00881C62" w:rsidP="006F6B46">
      <w:pPr>
        <w:spacing w:after="0" w:line="360" w:lineRule="auto"/>
        <w:ind w:firstLine="709"/>
      </w:pPr>
      <w: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12.01.1996 № 8-ФЗ «О погребении и похоронном деле», Уставом муниципального образования </w:t>
      </w:r>
      <w:proofErr w:type="spellStart"/>
      <w:r w:rsidR="006F6B46">
        <w:t>Ныровское</w:t>
      </w:r>
      <w:proofErr w:type="spellEnd"/>
      <w:r w:rsidR="006F6B46">
        <w:t xml:space="preserve"> сельское поселение</w:t>
      </w:r>
      <w:r>
        <w:t xml:space="preserve">, в целях исполнения постановления администрации </w:t>
      </w:r>
      <w:proofErr w:type="spellStart"/>
      <w:r w:rsidR="006F6B46">
        <w:t>Ныровское</w:t>
      </w:r>
      <w:proofErr w:type="spellEnd"/>
      <w:r w:rsidR="006F6B46">
        <w:t xml:space="preserve"> сельское поселение</w:t>
      </w:r>
      <w:r>
        <w:t xml:space="preserve"> </w:t>
      </w:r>
      <w:proofErr w:type="gramStart"/>
      <w:r>
        <w:t>от</w:t>
      </w:r>
      <w:proofErr w:type="gramEnd"/>
      <w:r w:rsidR="006F6B46">
        <w:t xml:space="preserve"> </w:t>
      </w:r>
      <w:proofErr w:type="gramStart"/>
      <w:r w:rsidR="006F6B46">
        <w:t>15</w:t>
      </w:r>
      <w:r>
        <w:t>.</w:t>
      </w:r>
      <w:r w:rsidR="006F6B46">
        <w:t>10</w:t>
      </w:r>
      <w:r>
        <w:t>.201</w:t>
      </w:r>
      <w:r w:rsidR="006C25CB">
        <w:t>8</w:t>
      </w:r>
      <w:r>
        <w:t xml:space="preserve"> № </w:t>
      </w:r>
      <w:r w:rsidR="006F6B46">
        <w:t>88</w:t>
      </w:r>
      <w:r w:rsidR="006C25CB">
        <w:t xml:space="preserve"> </w:t>
      </w:r>
      <w:r>
        <w:t>«</w:t>
      </w:r>
      <w:r w:rsidR="006F6B46" w:rsidRPr="006F6B46">
        <w:t xml:space="preserve">О реализации Федерального закона </w:t>
      </w:r>
      <w:r w:rsidR="006F6B46">
        <w:t>«</w:t>
      </w:r>
      <w:r w:rsidR="006F6B46" w:rsidRPr="006F6B46">
        <w:t xml:space="preserve">О погребении и похоронном деле" на территории муниципального образования </w:t>
      </w:r>
      <w:proofErr w:type="spellStart"/>
      <w:r w:rsidR="006F6B46" w:rsidRPr="006F6B46">
        <w:t>Ныроское</w:t>
      </w:r>
      <w:proofErr w:type="spellEnd"/>
      <w:r w:rsidR="006F6B46" w:rsidRPr="006F6B46">
        <w:t xml:space="preserve"> сельское поселение </w:t>
      </w:r>
      <w:proofErr w:type="spellStart"/>
      <w:r w:rsidR="006F6B46" w:rsidRPr="006F6B46">
        <w:t>Тужинского</w:t>
      </w:r>
      <w:proofErr w:type="spellEnd"/>
      <w:r w:rsidR="006F6B46" w:rsidRPr="006F6B46">
        <w:t xml:space="preserve"> района Кировской области</w:t>
      </w:r>
      <w:r w:rsidR="006F6B46">
        <w:t>»</w:t>
      </w:r>
      <w:r>
        <w:t>, постановлени</w:t>
      </w:r>
      <w:r w:rsidR="006F6B46">
        <w:t xml:space="preserve">е </w:t>
      </w:r>
      <w:r>
        <w:t xml:space="preserve">администрации </w:t>
      </w:r>
      <w:proofErr w:type="spellStart"/>
      <w:r w:rsidR="006F6B46">
        <w:t>Ныровского</w:t>
      </w:r>
      <w:proofErr w:type="spellEnd"/>
      <w:r w:rsidR="006F6B46">
        <w:t xml:space="preserve"> сельского поселения</w:t>
      </w:r>
      <w:r>
        <w:t xml:space="preserve"> от </w:t>
      </w:r>
      <w:r w:rsidR="006F6B46">
        <w:t>15</w:t>
      </w:r>
      <w:r>
        <w:t>.</w:t>
      </w:r>
      <w:r w:rsidR="006F6B46">
        <w:t>10</w:t>
      </w:r>
      <w:r>
        <w:t>.201</w:t>
      </w:r>
      <w:r w:rsidR="00127FAB">
        <w:t>8</w:t>
      </w:r>
      <w:r>
        <w:t xml:space="preserve"> № </w:t>
      </w:r>
      <w:r w:rsidR="006F6B46">
        <w:t>87</w:t>
      </w:r>
      <w:r>
        <w:t xml:space="preserve"> «</w:t>
      </w:r>
      <w:r w:rsidR="006F6B46" w:rsidRPr="006F6B46">
        <w:t xml:space="preserve">Об утверждении Положения о проведении открытого конкурса по отбору специализированной службы по вопросам похоронного дела на территории муниципального образования </w:t>
      </w:r>
      <w:proofErr w:type="spellStart"/>
      <w:r w:rsidR="006F6B46" w:rsidRPr="006F6B46">
        <w:t>Ныровское</w:t>
      </w:r>
      <w:proofErr w:type="spellEnd"/>
      <w:r w:rsidR="006F6B46" w:rsidRPr="006F6B46">
        <w:t xml:space="preserve"> сельское поселение </w:t>
      </w:r>
      <w:proofErr w:type="spellStart"/>
      <w:r w:rsidR="006F6B46" w:rsidRPr="006F6B46">
        <w:t>Тужинского</w:t>
      </w:r>
      <w:proofErr w:type="spellEnd"/>
      <w:r w:rsidR="006F6B46" w:rsidRPr="006F6B46">
        <w:t xml:space="preserve"> района Кировской области</w:t>
      </w:r>
      <w:r w:rsidR="006F6B46">
        <w:t xml:space="preserve">» администрация </w:t>
      </w:r>
      <w:proofErr w:type="spellStart"/>
      <w:r w:rsidR="006F6B46">
        <w:t>Ныровскоо</w:t>
      </w:r>
      <w:proofErr w:type="spellEnd"/>
      <w:r w:rsidR="006F6B46">
        <w:t xml:space="preserve"> сельского поселения</w:t>
      </w:r>
      <w:proofErr w:type="gramEnd"/>
      <w:r w:rsidR="006F6B46">
        <w:t xml:space="preserve"> Н</w:t>
      </w:r>
      <w:r>
        <w:t>ПОСТАНОВЛЯЕТ:</w:t>
      </w:r>
    </w:p>
    <w:p w:rsidR="00802342" w:rsidRDefault="00881C62" w:rsidP="006F6B46">
      <w:pPr>
        <w:spacing w:after="0" w:line="360" w:lineRule="auto"/>
        <w:ind w:firstLine="709"/>
      </w:pPr>
      <w:r>
        <w:t xml:space="preserve">1. Провести открытый конкурс по отбору специализированной службы по вопросам похоронного дела на территории муниципального образования </w:t>
      </w:r>
      <w:proofErr w:type="spellStart"/>
      <w:r w:rsidR="006F6B46">
        <w:t>Ныровское</w:t>
      </w:r>
      <w:proofErr w:type="spellEnd"/>
      <w:r w:rsidR="006F6B46">
        <w:t xml:space="preserve"> сельское поселение </w:t>
      </w:r>
      <w:proofErr w:type="spellStart"/>
      <w:r w:rsidR="006F6B46">
        <w:t>Тужинского</w:t>
      </w:r>
      <w:proofErr w:type="spellEnd"/>
      <w:r w:rsidR="006F6B46">
        <w:t xml:space="preserve"> района Кировской области </w:t>
      </w:r>
      <w:r>
        <w:t>(далее - Конкурс)</w:t>
      </w:r>
      <w:r w:rsidR="00B01651">
        <w:t>.</w:t>
      </w:r>
    </w:p>
    <w:p w:rsidR="00881C62" w:rsidRDefault="00802342" w:rsidP="006F6B46">
      <w:pPr>
        <w:spacing w:after="0" w:line="360" w:lineRule="auto"/>
        <w:ind w:firstLine="709"/>
      </w:pPr>
      <w:r>
        <w:lastRenderedPageBreak/>
        <w:t>2</w:t>
      </w:r>
      <w:r w:rsidRPr="003C1E6F">
        <w:t>. Определить местом приема заявок на участие в Конкурсе администраци</w:t>
      </w:r>
      <w:r w:rsidR="006C25CB">
        <w:t>ю</w:t>
      </w:r>
      <w:r w:rsidRPr="003C1E6F">
        <w:t xml:space="preserve"> муниципального образования </w:t>
      </w:r>
      <w:proofErr w:type="spellStart"/>
      <w:r w:rsidR="006F6B46">
        <w:t>Ныровское</w:t>
      </w:r>
      <w:proofErr w:type="spellEnd"/>
      <w:r w:rsidR="006F6B46">
        <w:t xml:space="preserve"> сельское поселение </w:t>
      </w:r>
      <w:proofErr w:type="spellStart"/>
      <w:r w:rsidR="006F6B46">
        <w:t>Тужинского</w:t>
      </w:r>
      <w:proofErr w:type="spellEnd"/>
      <w:r w:rsidR="006F6B46">
        <w:t xml:space="preserve"> района Кировской области</w:t>
      </w:r>
      <w:r w:rsidRPr="003C1E6F">
        <w:t xml:space="preserve"> по адресу: Кировская область, </w:t>
      </w:r>
      <w:proofErr w:type="spellStart"/>
      <w:r w:rsidR="006F6B46">
        <w:t>Тужинский</w:t>
      </w:r>
      <w:proofErr w:type="spellEnd"/>
      <w:r w:rsidRPr="003C1E6F">
        <w:t xml:space="preserve"> район, </w:t>
      </w:r>
      <w:r w:rsidR="006F6B46">
        <w:t xml:space="preserve">с. </w:t>
      </w:r>
      <w:proofErr w:type="spellStart"/>
      <w:r w:rsidR="006F6B46">
        <w:t>Ныр</w:t>
      </w:r>
      <w:proofErr w:type="spellEnd"/>
      <w:r w:rsidR="006F6B46">
        <w:t xml:space="preserve">, </w:t>
      </w:r>
      <w:r w:rsidRPr="003C1E6F">
        <w:t xml:space="preserve"> ул</w:t>
      </w:r>
      <w:r w:rsidR="006F6B46">
        <w:t>.</w:t>
      </w:r>
      <w:r w:rsidRPr="003C1E6F">
        <w:t xml:space="preserve"> </w:t>
      </w:r>
      <w:r w:rsidR="006F6B46">
        <w:t>Советская</w:t>
      </w:r>
      <w:r w:rsidRPr="003C1E6F">
        <w:t>, д.</w:t>
      </w:r>
      <w:r w:rsidR="006F6B46">
        <w:t>13</w:t>
      </w:r>
      <w:r w:rsidRPr="003C1E6F">
        <w:t xml:space="preserve"> </w:t>
      </w:r>
      <w:r>
        <w:t>понедельник</w:t>
      </w:r>
      <w:r w:rsidRPr="003C1E6F">
        <w:t xml:space="preserve"> с 08-00 до 17-00, перерыв с 12-00 до 13-00</w:t>
      </w:r>
      <w:r>
        <w:t xml:space="preserve">. Со вторника </w:t>
      </w:r>
      <w:r w:rsidRPr="003C1E6F">
        <w:t xml:space="preserve"> по пятницу с 08-00 до </w:t>
      </w:r>
      <w:r w:rsidR="006F6B46">
        <w:t>17</w:t>
      </w:r>
      <w:r w:rsidRPr="003C1E6F">
        <w:t>-00, перерыв с 12-00 до 13-00, телефон/факс (</w:t>
      </w:r>
      <w:r w:rsidR="006F6B46">
        <w:t>83340</w:t>
      </w:r>
      <w:r w:rsidRPr="003C1E6F">
        <w:t xml:space="preserve">) </w:t>
      </w:r>
      <w:r w:rsidR="006F6B46">
        <w:t>69</w:t>
      </w:r>
      <w:r>
        <w:t>-</w:t>
      </w:r>
      <w:r w:rsidR="006F6B46">
        <w:t>3-22</w:t>
      </w:r>
      <w:r w:rsidRPr="003C1E6F">
        <w:t xml:space="preserve">, а также в Интернет - приемную на официальном сайте </w:t>
      </w:r>
      <w:proofErr w:type="spellStart"/>
      <w:r w:rsidR="006F6B46">
        <w:t>Ныровского</w:t>
      </w:r>
      <w:proofErr w:type="spellEnd"/>
      <w:r w:rsidR="006F6B46">
        <w:t xml:space="preserve"> сельского поселения в сети «Интернет»</w:t>
      </w:r>
      <w:r w:rsidRPr="003C1E6F">
        <w:t xml:space="preserve"> </w:t>
      </w:r>
      <w:r w:rsidR="006F6B46">
        <w:t>по адресу «</w:t>
      </w:r>
      <w:r w:rsidR="00B01651" w:rsidRPr="006F6B46">
        <w:t>http://nir.tuzha.ru/</w:t>
      </w:r>
      <w:r w:rsidR="00B01651">
        <w:t>»</w:t>
      </w:r>
      <w:r w:rsidR="00B01651" w:rsidRPr="003C1E6F">
        <w:t>.</w:t>
      </w:r>
    </w:p>
    <w:p w:rsidR="00881C62" w:rsidRDefault="00881C62" w:rsidP="006F6B46">
      <w:pPr>
        <w:spacing w:after="0" w:line="360" w:lineRule="auto"/>
        <w:ind w:firstLine="709"/>
      </w:pPr>
      <w:r>
        <w:t xml:space="preserve">2. В срок до </w:t>
      </w:r>
      <w:r w:rsidR="006F6B46">
        <w:t>03</w:t>
      </w:r>
      <w:r w:rsidR="00643A3C">
        <w:t>.07.</w:t>
      </w:r>
      <w:r w:rsidR="006F6B46">
        <w:t>2020</w:t>
      </w:r>
      <w:r>
        <w:t xml:space="preserve"> года опубликовать извещение о проведении Конкурса в официальном средстве массовой информации администрации муниципального образования </w:t>
      </w:r>
      <w:proofErr w:type="spellStart"/>
      <w:r w:rsidR="006F6B46">
        <w:t>Ныровского</w:t>
      </w:r>
      <w:proofErr w:type="spellEnd"/>
      <w:r w:rsidR="006F6B46">
        <w:t xml:space="preserve"> сельского поселения</w:t>
      </w:r>
      <w:r>
        <w:t xml:space="preserve"> и на официальном сайте </w:t>
      </w:r>
      <w:proofErr w:type="spellStart"/>
      <w:r w:rsidR="006F6B46">
        <w:t>Ныровского</w:t>
      </w:r>
      <w:proofErr w:type="spellEnd"/>
      <w:r w:rsidR="006F6B46">
        <w:t xml:space="preserve"> сельского поселения в сети «Интернет» по адресу «</w:t>
      </w:r>
      <w:r w:rsidR="00B01651" w:rsidRPr="006F6B46">
        <w:t>http://nir.tuzha.ru/</w:t>
      </w:r>
      <w:r w:rsidR="006F6B46">
        <w:t>».</w:t>
      </w:r>
      <w:r>
        <w:t xml:space="preserve"> </w:t>
      </w:r>
    </w:p>
    <w:p w:rsidR="00B01651" w:rsidRDefault="008978F4" w:rsidP="006F6B46">
      <w:pPr>
        <w:spacing w:after="0" w:line="360" w:lineRule="auto"/>
        <w:ind w:firstLine="709"/>
      </w:pPr>
      <w:r>
        <w:t xml:space="preserve">4. </w:t>
      </w:r>
      <w:r w:rsidR="00802342">
        <w:t xml:space="preserve">Утвердить конкурсную документацию для проведения открытого конкурса по отбору специализированной службы по вопросам похоронного дела на территории муниципального образования </w:t>
      </w:r>
      <w:proofErr w:type="spellStart"/>
      <w:r w:rsidR="00B01651">
        <w:t>Ныровское</w:t>
      </w:r>
      <w:proofErr w:type="spellEnd"/>
      <w:r w:rsidR="00B01651">
        <w:t xml:space="preserve"> сельское поселение </w:t>
      </w:r>
      <w:proofErr w:type="spellStart"/>
      <w:r w:rsidR="00B01651">
        <w:t>Тужинского</w:t>
      </w:r>
      <w:proofErr w:type="spellEnd"/>
      <w:r w:rsidR="00B01651">
        <w:t xml:space="preserve"> района Кировской области </w:t>
      </w:r>
      <w:r w:rsidR="00802342">
        <w:t xml:space="preserve">(далее - Конкурс) согласно приложению. </w:t>
      </w:r>
    </w:p>
    <w:p w:rsidR="00B01651" w:rsidRDefault="008978F4" w:rsidP="006F6B46">
      <w:pPr>
        <w:spacing w:after="0" w:line="360" w:lineRule="auto"/>
        <w:ind w:firstLine="709"/>
      </w:pPr>
      <w:r>
        <w:t>5</w:t>
      </w:r>
      <w:r w:rsidR="00881C62">
        <w:t xml:space="preserve">. </w:t>
      </w:r>
      <w:r w:rsidR="00B01651">
        <w:t xml:space="preserve">Настоящее постановление вступает в силу с момента его официального опубликования в Бюллетене нормативных правовых актов органов местного самоуправления </w:t>
      </w:r>
      <w:proofErr w:type="spellStart"/>
      <w:r w:rsidR="00B01651">
        <w:t>Ныровское</w:t>
      </w:r>
      <w:proofErr w:type="spellEnd"/>
      <w:r w:rsidR="00B01651">
        <w:t xml:space="preserve"> сельское поселение </w:t>
      </w:r>
      <w:proofErr w:type="spellStart"/>
      <w:r w:rsidR="00B01651">
        <w:t>Тужинского</w:t>
      </w:r>
      <w:proofErr w:type="spellEnd"/>
      <w:r w:rsidR="00B01651">
        <w:t xml:space="preserve"> района Кировской области.</w:t>
      </w:r>
    </w:p>
    <w:p w:rsidR="00030618" w:rsidRDefault="00B01651" w:rsidP="006F6B46">
      <w:pPr>
        <w:spacing w:after="0" w:line="360" w:lineRule="auto"/>
        <w:ind w:firstLine="709"/>
      </w:pPr>
      <w:r>
        <w:t>6</w:t>
      </w:r>
      <w:r w:rsidR="00881C62">
        <w:t xml:space="preserve">. </w:t>
      </w:r>
      <w:proofErr w:type="gramStart"/>
      <w:r w:rsidR="00881C62">
        <w:t>Контроль за</w:t>
      </w:r>
      <w:proofErr w:type="gramEnd"/>
      <w:r w:rsidR="00881C62">
        <w:t xml:space="preserve"> исполнением настоящего постановления оставляю за собой. </w:t>
      </w:r>
    </w:p>
    <w:p w:rsidR="00030618" w:rsidRDefault="00030618" w:rsidP="006C25CB">
      <w:pPr>
        <w:spacing w:after="0"/>
        <w:rPr>
          <w:sz w:val="72"/>
          <w:szCs w:val="72"/>
        </w:rPr>
      </w:pPr>
    </w:p>
    <w:p w:rsidR="00B01651" w:rsidRDefault="00B01651" w:rsidP="006C25CB">
      <w:pPr>
        <w:spacing w:after="0"/>
      </w:pPr>
      <w:r>
        <w:t>Глава администрации</w:t>
      </w:r>
    </w:p>
    <w:p w:rsidR="00B01651" w:rsidRDefault="00B01651" w:rsidP="006C25CB">
      <w:pPr>
        <w:spacing w:after="0"/>
      </w:pPr>
      <w:proofErr w:type="spellStart"/>
      <w:r>
        <w:t>Ныровского</w:t>
      </w:r>
      <w:proofErr w:type="spellEnd"/>
      <w:r>
        <w:t xml:space="preserve"> сельского поселения </w:t>
      </w:r>
      <w:r>
        <w:tab/>
      </w:r>
      <w:r>
        <w:tab/>
      </w:r>
      <w:r>
        <w:tab/>
      </w:r>
      <w:r>
        <w:tab/>
      </w:r>
      <w:r>
        <w:tab/>
      </w:r>
      <w:r>
        <w:tab/>
        <w:t xml:space="preserve">Г.Н. </w:t>
      </w:r>
      <w:proofErr w:type="spellStart"/>
      <w:r>
        <w:t>Тохтеев</w:t>
      </w:r>
      <w:proofErr w:type="spellEnd"/>
    </w:p>
    <w:p w:rsidR="00B01651" w:rsidRDefault="00B01651" w:rsidP="006C25CB">
      <w:pPr>
        <w:spacing w:after="0"/>
      </w:pPr>
    </w:p>
    <w:p w:rsidR="00B01651" w:rsidRDefault="00B01651" w:rsidP="006C25CB">
      <w:pPr>
        <w:spacing w:after="0"/>
      </w:pPr>
    </w:p>
    <w:p w:rsidR="00B01651" w:rsidRDefault="00B01651" w:rsidP="006C25CB">
      <w:pPr>
        <w:spacing w:after="0"/>
      </w:pPr>
    </w:p>
    <w:p w:rsidR="00B01651" w:rsidRDefault="00B01651" w:rsidP="000E6C30">
      <w:pPr>
        <w:spacing w:after="0" w:line="240" w:lineRule="auto"/>
        <w:ind w:left="4253"/>
      </w:pPr>
      <w:r>
        <w:lastRenderedPageBreak/>
        <w:t>Приложение</w:t>
      </w:r>
    </w:p>
    <w:p w:rsidR="00B01651" w:rsidRDefault="00B01651" w:rsidP="000E6C30">
      <w:pPr>
        <w:spacing w:after="0" w:line="240" w:lineRule="auto"/>
        <w:ind w:left="4253"/>
      </w:pPr>
    </w:p>
    <w:p w:rsidR="00B01651" w:rsidRDefault="00B01651" w:rsidP="000E6C30">
      <w:pPr>
        <w:spacing w:after="0" w:line="240" w:lineRule="auto"/>
        <w:ind w:left="4253"/>
      </w:pPr>
      <w:r>
        <w:t>УТВЕРЖДЕНА</w:t>
      </w:r>
    </w:p>
    <w:p w:rsidR="00B01651" w:rsidRDefault="00B01651" w:rsidP="000E6C30">
      <w:pPr>
        <w:spacing w:after="0" w:line="240" w:lineRule="auto"/>
        <w:ind w:left="4253"/>
      </w:pPr>
    </w:p>
    <w:p w:rsidR="00B01651" w:rsidRDefault="00B01651" w:rsidP="000E6C30">
      <w:pPr>
        <w:spacing w:after="0" w:line="240" w:lineRule="auto"/>
        <w:ind w:left="4253"/>
      </w:pPr>
      <w:r>
        <w:t>постановлением администрации</w:t>
      </w:r>
    </w:p>
    <w:p w:rsidR="00B01651" w:rsidRDefault="00B01651" w:rsidP="000E6C30">
      <w:pPr>
        <w:spacing w:after="0" w:line="240" w:lineRule="auto"/>
        <w:ind w:left="4253"/>
      </w:pPr>
      <w:proofErr w:type="spellStart"/>
      <w:r>
        <w:t>Ныровского</w:t>
      </w:r>
      <w:proofErr w:type="spellEnd"/>
      <w:r>
        <w:t xml:space="preserve"> сельского поселения </w:t>
      </w:r>
    </w:p>
    <w:p w:rsidR="00B01651" w:rsidRPr="00B01651" w:rsidRDefault="00B01651" w:rsidP="000E6C30">
      <w:pPr>
        <w:spacing w:after="0" w:line="240" w:lineRule="auto"/>
        <w:ind w:left="4253"/>
      </w:pPr>
      <w:r>
        <w:t>от 30.06.2020 № 40</w:t>
      </w:r>
    </w:p>
    <w:p w:rsidR="00B01651" w:rsidRDefault="00B01651" w:rsidP="00B01651">
      <w:pPr>
        <w:spacing w:after="0" w:line="240" w:lineRule="auto"/>
        <w:rPr>
          <w:sz w:val="24"/>
          <w:szCs w:val="24"/>
        </w:rPr>
      </w:pPr>
    </w:p>
    <w:p w:rsidR="00B01651" w:rsidRPr="003D54BD" w:rsidRDefault="00B01651" w:rsidP="00B01651">
      <w:pPr>
        <w:spacing w:after="0" w:line="240" w:lineRule="auto"/>
        <w:rPr>
          <w:sz w:val="24"/>
          <w:szCs w:val="24"/>
        </w:rPr>
      </w:pPr>
    </w:p>
    <w:p w:rsidR="00B01651" w:rsidRPr="003D54BD" w:rsidRDefault="00B01651" w:rsidP="00B01651">
      <w:pPr>
        <w:spacing w:after="0" w:line="240" w:lineRule="auto"/>
        <w:rPr>
          <w:sz w:val="24"/>
          <w:szCs w:val="24"/>
        </w:rPr>
      </w:pPr>
    </w:p>
    <w:p w:rsidR="00B01651" w:rsidRPr="003D54BD" w:rsidRDefault="00B01651" w:rsidP="00B01651">
      <w:pPr>
        <w:spacing w:after="0" w:line="240" w:lineRule="auto"/>
        <w:rPr>
          <w:sz w:val="24"/>
          <w:szCs w:val="24"/>
        </w:rPr>
      </w:pPr>
    </w:p>
    <w:p w:rsidR="00B01651" w:rsidRPr="003D54BD" w:rsidRDefault="00B01651" w:rsidP="00B01651">
      <w:pPr>
        <w:spacing w:after="0" w:line="240" w:lineRule="auto"/>
        <w:rPr>
          <w:sz w:val="24"/>
          <w:szCs w:val="24"/>
        </w:rPr>
      </w:pPr>
    </w:p>
    <w:p w:rsidR="00B01651" w:rsidRPr="003D54BD" w:rsidRDefault="00B01651" w:rsidP="00B01651">
      <w:pPr>
        <w:spacing w:after="0" w:line="240" w:lineRule="auto"/>
        <w:jc w:val="center"/>
        <w:rPr>
          <w:i/>
          <w:iCs/>
          <w:sz w:val="24"/>
          <w:szCs w:val="24"/>
        </w:rPr>
      </w:pPr>
      <w:r w:rsidRPr="003D54BD">
        <w:rPr>
          <w:b/>
          <w:bCs/>
          <w:i/>
          <w:iCs/>
          <w:sz w:val="24"/>
          <w:szCs w:val="24"/>
          <w:u w:val="single"/>
        </w:rPr>
        <w:t>КОНКУРСНАЯ ДОКУМЕНТАЦИЯ</w:t>
      </w:r>
    </w:p>
    <w:p w:rsidR="00B01651" w:rsidRPr="003D54BD" w:rsidRDefault="00B01651" w:rsidP="00B01651">
      <w:pPr>
        <w:spacing w:after="0" w:line="240" w:lineRule="auto"/>
        <w:rPr>
          <w:i/>
          <w:iCs/>
          <w:sz w:val="24"/>
          <w:szCs w:val="24"/>
        </w:rPr>
      </w:pPr>
    </w:p>
    <w:p w:rsidR="00B01651" w:rsidRDefault="00B01651" w:rsidP="00B01651">
      <w:pPr>
        <w:spacing w:after="0" w:line="240" w:lineRule="auto"/>
        <w:jc w:val="center"/>
        <w:rPr>
          <w:b/>
          <w:bCs/>
          <w:i/>
          <w:iCs/>
          <w:sz w:val="24"/>
          <w:szCs w:val="24"/>
        </w:rPr>
      </w:pPr>
      <w:r w:rsidRPr="003D54BD">
        <w:rPr>
          <w:b/>
          <w:bCs/>
          <w:i/>
          <w:iCs/>
          <w:sz w:val="24"/>
          <w:szCs w:val="24"/>
        </w:rPr>
        <w:t xml:space="preserve">Открытый конкурс по выбору специализированной службы по вопросам похоронного дела на территории </w:t>
      </w:r>
      <w:r>
        <w:rPr>
          <w:b/>
          <w:bCs/>
          <w:i/>
          <w:iCs/>
          <w:sz w:val="24"/>
          <w:szCs w:val="24"/>
        </w:rPr>
        <w:t xml:space="preserve">муниципального образования </w:t>
      </w:r>
      <w:proofErr w:type="spellStart"/>
      <w:r>
        <w:rPr>
          <w:b/>
          <w:bCs/>
          <w:i/>
          <w:iCs/>
          <w:sz w:val="24"/>
          <w:szCs w:val="24"/>
        </w:rPr>
        <w:t>Ныровское</w:t>
      </w:r>
      <w:proofErr w:type="spellEnd"/>
      <w:r>
        <w:rPr>
          <w:b/>
          <w:bCs/>
          <w:i/>
          <w:iCs/>
          <w:sz w:val="24"/>
          <w:szCs w:val="24"/>
        </w:rPr>
        <w:t xml:space="preserve"> сельское поселение </w:t>
      </w:r>
    </w:p>
    <w:p w:rsidR="00B01651" w:rsidRPr="003D54BD" w:rsidRDefault="00B01651" w:rsidP="00B01651">
      <w:pPr>
        <w:spacing w:after="0" w:line="240" w:lineRule="auto"/>
        <w:jc w:val="center"/>
        <w:rPr>
          <w:sz w:val="24"/>
          <w:szCs w:val="24"/>
        </w:rPr>
      </w:pPr>
      <w:proofErr w:type="spellStart"/>
      <w:r>
        <w:rPr>
          <w:b/>
          <w:bCs/>
          <w:i/>
          <w:iCs/>
          <w:sz w:val="24"/>
          <w:szCs w:val="24"/>
        </w:rPr>
        <w:t>Тужинского</w:t>
      </w:r>
      <w:proofErr w:type="spellEnd"/>
      <w:r>
        <w:rPr>
          <w:b/>
          <w:bCs/>
          <w:i/>
          <w:iCs/>
          <w:sz w:val="24"/>
          <w:szCs w:val="24"/>
        </w:rPr>
        <w:t xml:space="preserve"> района Кировской области</w:t>
      </w:r>
    </w:p>
    <w:p w:rsidR="00B01651" w:rsidRPr="003D54BD" w:rsidRDefault="00B01651" w:rsidP="00B01651">
      <w:pPr>
        <w:spacing w:after="0" w:line="240" w:lineRule="auto"/>
        <w:rPr>
          <w:sz w:val="24"/>
          <w:szCs w:val="24"/>
        </w:rPr>
      </w:pPr>
    </w:p>
    <w:p w:rsidR="00B01651" w:rsidRPr="003D54BD" w:rsidRDefault="00B01651" w:rsidP="00B01651">
      <w:pPr>
        <w:spacing w:after="0" w:line="240" w:lineRule="auto"/>
        <w:rPr>
          <w:sz w:val="24"/>
          <w:szCs w:val="24"/>
        </w:rPr>
      </w:pPr>
    </w:p>
    <w:p w:rsidR="00B01651" w:rsidRPr="003D54BD" w:rsidRDefault="00B01651" w:rsidP="00B01651">
      <w:pPr>
        <w:spacing w:after="0" w:line="240" w:lineRule="auto"/>
        <w:rPr>
          <w:sz w:val="24"/>
          <w:szCs w:val="24"/>
        </w:rPr>
      </w:pPr>
    </w:p>
    <w:p w:rsidR="00B01651" w:rsidRPr="003D54BD" w:rsidRDefault="00B01651" w:rsidP="00B01651">
      <w:pPr>
        <w:spacing w:after="0" w:line="240" w:lineRule="auto"/>
        <w:rPr>
          <w:sz w:val="24"/>
          <w:szCs w:val="24"/>
        </w:rPr>
      </w:pPr>
    </w:p>
    <w:p w:rsidR="00B01651" w:rsidRPr="003D54BD" w:rsidRDefault="00B01651" w:rsidP="00B01651">
      <w:pPr>
        <w:spacing w:after="0" w:line="240" w:lineRule="auto"/>
        <w:rPr>
          <w:sz w:val="24"/>
          <w:szCs w:val="24"/>
        </w:rPr>
      </w:pPr>
    </w:p>
    <w:p w:rsidR="00B01651" w:rsidRPr="003D54BD" w:rsidRDefault="00B01651" w:rsidP="00B01651">
      <w:pPr>
        <w:spacing w:after="0" w:line="240" w:lineRule="auto"/>
        <w:rPr>
          <w:sz w:val="24"/>
          <w:szCs w:val="24"/>
        </w:rPr>
      </w:pPr>
    </w:p>
    <w:p w:rsidR="00B01651" w:rsidRPr="003D54BD" w:rsidRDefault="00B01651" w:rsidP="00B01651">
      <w:pPr>
        <w:spacing w:after="0" w:line="240" w:lineRule="auto"/>
        <w:rPr>
          <w:sz w:val="24"/>
          <w:szCs w:val="24"/>
        </w:rPr>
      </w:pPr>
    </w:p>
    <w:p w:rsidR="00B01651" w:rsidRPr="003D54BD" w:rsidRDefault="00B01651" w:rsidP="00B01651">
      <w:pPr>
        <w:spacing w:after="0" w:line="240" w:lineRule="auto"/>
        <w:rPr>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Default="00B01651" w:rsidP="00B01651">
      <w:pPr>
        <w:spacing w:after="0" w:line="240" w:lineRule="auto"/>
        <w:rPr>
          <w:b/>
          <w:sz w:val="24"/>
          <w:szCs w:val="24"/>
        </w:rPr>
      </w:pPr>
    </w:p>
    <w:p w:rsidR="00B01651" w:rsidRPr="003D54BD" w:rsidRDefault="00B01651" w:rsidP="00B01651">
      <w:pPr>
        <w:spacing w:after="0" w:line="240" w:lineRule="auto"/>
        <w:jc w:val="center"/>
        <w:rPr>
          <w:rFonts w:eastAsia="Times New Roman"/>
          <w:b/>
          <w:bCs/>
          <w:i/>
          <w:iCs/>
          <w:sz w:val="24"/>
          <w:szCs w:val="24"/>
        </w:rPr>
      </w:pPr>
      <w:r w:rsidRPr="003D54BD">
        <w:rPr>
          <w:b/>
          <w:sz w:val="24"/>
          <w:szCs w:val="24"/>
        </w:rPr>
        <w:t>20</w:t>
      </w:r>
      <w:r>
        <w:rPr>
          <w:b/>
          <w:sz w:val="24"/>
          <w:szCs w:val="24"/>
        </w:rPr>
        <w:t>20</w:t>
      </w:r>
      <w:r w:rsidRPr="003D54BD">
        <w:rPr>
          <w:b/>
          <w:sz w:val="24"/>
          <w:szCs w:val="24"/>
        </w:rPr>
        <w:t>г.</w:t>
      </w:r>
    </w:p>
    <w:p w:rsidR="00B01651" w:rsidRPr="003D54BD" w:rsidRDefault="00B01651" w:rsidP="00B01651">
      <w:pPr>
        <w:spacing w:after="0" w:line="240" w:lineRule="auto"/>
        <w:rPr>
          <w:rFonts w:eastAsia="Times New Roman"/>
          <w:b/>
          <w:bCs/>
          <w:i/>
          <w:iCs/>
          <w:sz w:val="24"/>
          <w:szCs w:val="24"/>
        </w:rPr>
      </w:pPr>
      <w:r w:rsidRPr="003D54BD">
        <w:rPr>
          <w:rFonts w:eastAsia="Times New Roman"/>
          <w:b/>
          <w:bCs/>
          <w:i/>
          <w:iCs/>
          <w:sz w:val="24"/>
          <w:szCs w:val="24"/>
        </w:rPr>
        <w:t> </w:t>
      </w:r>
    </w:p>
    <w:p w:rsidR="00B01651" w:rsidRPr="003D54BD" w:rsidRDefault="00B01651" w:rsidP="00B01651">
      <w:pPr>
        <w:spacing w:after="0" w:line="240" w:lineRule="auto"/>
        <w:jc w:val="center"/>
        <w:rPr>
          <w:rFonts w:eastAsia="Times New Roman"/>
          <w:b/>
          <w:bCs/>
          <w:i/>
          <w:iCs/>
          <w:sz w:val="24"/>
          <w:szCs w:val="24"/>
        </w:rPr>
      </w:pPr>
    </w:p>
    <w:p w:rsidR="00B01651" w:rsidRPr="003D54BD" w:rsidRDefault="00B01651" w:rsidP="00B01651">
      <w:pPr>
        <w:spacing w:after="0" w:line="240" w:lineRule="auto"/>
        <w:jc w:val="center"/>
        <w:rPr>
          <w:rFonts w:eastAsia="Times New Roman"/>
          <w:b/>
          <w:bCs/>
          <w:i/>
          <w:iCs/>
          <w:sz w:val="24"/>
          <w:szCs w:val="24"/>
        </w:rPr>
      </w:pPr>
    </w:p>
    <w:p w:rsidR="00B01651" w:rsidRPr="003D54BD" w:rsidRDefault="00B01651" w:rsidP="00B01651">
      <w:pPr>
        <w:spacing w:after="0" w:line="240" w:lineRule="auto"/>
        <w:jc w:val="center"/>
        <w:rPr>
          <w:rFonts w:eastAsia="Times New Roman"/>
          <w:i/>
          <w:iCs/>
          <w:sz w:val="24"/>
          <w:szCs w:val="24"/>
        </w:rPr>
      </w:pPr>
      <w:r w:rsidRPr="003D54BD">
        <w:rPr>
          <w:rFonts w:eastAsia="Times New Roman"/>
          <w:i/>
          <w:iCs/>
          <w:sz w:val="24"/>
          <w:szCs w:val="24"/>
        </w:rPr>
        <w:t>СОДЕРЖАНИЕ</w:t>
      </w:r>
    </w:p>
    <w:p w:rsidR="00B01651" w:rsidRPr="003D54BD" w:rsidRDefault="00B01651" w:rsidP="00B01651">
      <w:pPr>
        <w:spacing w:after="0" w:line="240" w:lineRule="auto"/>
        <w:rPr>
          <w:sz w:val="24"/>
          <w:szCs w:val="24"/>
        </w:rPr>
      </w:pPr>
      <w:r w:rsidRPr="003D54BD">
        <w:rPr>
          <w:rFonts w:eastAsia="Times New Roman"/>
          <w:i/>
          <w:iCs/>
          <w:sz w:val="24"/>
          <w:szCs w:val="24"/>
        </w:rPr>
        <w:t> </w:t>
      </w:r>
    </w:p>
    <w:tbl>
      <w:tblPr>
        <w:tblW w:w="0" w:type="auto"/>
        <w:tblLayout w:type="fixed"/>
        <w:tblCellMar>
          <w:left w:w="0" w:type="dxa"/>
          <w:right w:w="0" w:type="dxa"/>
        </w:tblCellMar>
        <w:tblLook w:val="0000"/>
      </w:tblPr>
      <w:tblGrid>
        <w:gridCol w:w="1653"/>
        <w:gridCol w:w="8097"/>
      </w:tblGrid>
      <w:tr w:rsidR="00B01651" w:rsidRPr="003D54BD" w:rsidTr="004470E6">
        <w:tc>
          <w:tcPr>
            <w:tcW w:w="1653" w:type="dxa"/>
            <w:shd w:val="clear" w:color="auto" w:fill="auto"/>
            <w:vAlign w:val="center"/>
          </w:tcPr>
          <w:p w:rsidR="00B01651" w:rsidRPr="003D54BD" w:rsidRDefault="00B01651" w:rsidP="004470E6">
            <w:pPr>
              <w:spacing w:after="0" w:line="240" w:lineRule="auto"/>
              <w:rPr>
                <w:sz w:val="24"/>
                <w:szCs w:val="24"/>
              </w:rPr>
            </w:pPr>
            <w:r w:rsidRPr="003D54BD">
              <w:rPr>
                <w:sz w:val="24"/>
                <w:szCs w:val="24"/>
              </w:rPr>
              <w:t> </w:t>
            </w:r>
          </w:p>
        </w:tc>
        <w:tc>
          <w:tcPr>
            <w:tcW w:w="8097" w:type="dxa"/>
            <w:shd w:val="clear" w:color="auto" w:fill="auto"/>
            <w:vAlign w:val="center"/>
          </w:tcPr>
          <w:p w:rsidR="00B01651" w:rsidRPr="003D54BD" w:rsidRDefault="00B01651" w:rsidP="004470E6">
            <w:pPr>
              <w:spacing w:after="0" w:line="240" w:lineRule="auto"/>
              <w:rPr>
                <w:sz w:val="24"/>
                <w:szCs w:val="24"/>
              </w:rPr>
            </w:pPr>
            <w:r w:rsidRPr="003D54BD">
              <w:rPr>
                <w:sz w:val="24"/>
                <w:szCs w:val="24"/>
              </w:rPr>
              <w:t>НАИМЕНОВАНИЕ</w:t>
            </w:r>
          </w:p>
        </w:tc>
      </w:tr>
      <w:tr w:rsidR="00B01651" w:rsidRPr="003D54BD" w:rsidTr="004470E6">
        <w:tc>
          <w:tcPr>
            <w:tcW w:w="1653" w:type="dxa"/>
            <w:shd w:val="clear" w:color="auto" w:fill="auto"/>
            <w:vAlign w:val="center"/>
          </w:tcPr>
          <w:p w:rsidR="00B01651" w:rsidRPr="003D54BD" w:rsidRDefault="00B01651" w:rsidP="004470E6">
            <w:pPr>
              <w:spacing w:after="0" w:line="240" w:lineRule="auto"/>
              <w:rPr>
                <w:sz w:val="24"/>
                <w:szCs w:val="24"/>
              </w:rPr>
            </w:pPr>
            <w:r w:rsidRPr="003D54BD">
              <w:rPr>
                <w:sz w:val="24"/>
                <w:szCs w:val="24"/>
              </w:rPr>
              <w:t>РАЗДЕЛ I.</w:t>
            </w:r>
          </w:p>
        </w:tc>
        <w:tc>
          <w:tcPr>
            <w:tcW w:w="8097" w:type="dxa"/>
            <w:shd w:val="clear" w:color="auto" w:fill="auto"/>
            <w:vAlign w:val="center"/>
          </w:tcPr>
          <w:p w:rsidR="00B01651" w:rsidRPr="003D54BD" w:rsidRDefault="00B01651" w:rsidP="004470E6">
            <w:pPr>
              <w:spacing w:after="0" w:line="240" w:lineRule="auto"/>
              <w:rPr>
                <w:sz w:val="24"/>
                <w:szCs w:val="24"/>
              </w:rPr>
            </w:pPr>
            <w:r w:rsidRPr="003D54BD">
              <w:rPr>
                <w:sz w:val="24"/>
                <w:szCs w:val="24"/>
              </w:rPr>
              <w:t>ОБЩИЕ УСЛОВИЯ ПРОВЕДЕНИЯ КОНКУРСА</w:t>
            </w:r>
          </w:p>
        </w:tc>
      </w:tr>
      <w:tr w:rsidR="00B01651" w:rsidRPr="003D54BD" w:rsidTr="004470E6">
        <w:tc>
          <w:tcPr>
            <w:tcW w:w="1653" w:type="dxa"/>
            <w:shd w:val="clear" w:color="auto" w:fill="auto"/>
            <w:vAlign w:val="center"/>
          </w:tcPr>
          <w:p w:rsidR="00B01651" w:rsidRPr="003D54BD" w:rsidRDefault="00B01651" w:rsidP="004470E6">
            <w:pPr>
              <w:spacing w:after="0" w:line="240" w:lineRule="auto"/>
              <w:rPr>
                <w:sz w:val="24"/>
                <w:szCs w:val="24"/>
              </w:rPr>
            </w:pPr>
            <w:r w:rsidRPr="003D54BD">
              <w:rPr>
                <w:sz w:val="24"/>
                <w:szCs w:val="24"/>
              </w:rPr>
              <w:t>РАЗДЕЛ II.</w:t>
            </w:r>
          </w:p>
        </w:tc>
        <w:tc>
          <w:tcPr>
            <w:tcW w:w="8097" w:type="dxa"/>
            <w:shd w:val="clear" w:color="auto" w:fill="auto"/>
            <w:vAlign w:val="center"/>
          </w:tcPr>
          <w:p w:rsidR="00B01651" w:rsidRPr="003D54BD" w:rsidRDefault="00B01651" w:rsidP="004470E6">
            <w:pPr>
              <w:spacing w:after="0" w:line="240" w:lineRule="auto"/>
              <w:rPr>
                <w:sz w:val="24"/>
                <w:szCs w:val="24"/>
              </w:rPr>
            </w:pPr>
            <w:r w:rsidRPr="003D54BD">
              <w:rPr>
                <w:sz w:val="24"/>
                <w:szCs w:val="24"/>
              </w:rPr>
              <w:t>ОБРАЗЦЫ ФОРМ И ДОКУМЕНТОВ ДЛЯ ЗАПОЛНЕНИЯ ПРЕТЕНДЕНТАМИ НА УЧАСТИЕ В КОНКУРСЕ</w:t>
            </w:r>
          </w:p>
        </w:tc>
      </w:tr>
      <w:tr w:rsidR="00B01651" w:rsidRPr="003D54BD" w:rsidTr="004470E6">
        <w:tc>
          <w:tcPr>
            <w:tcW w:w="1653" w:type="dxa"/>
            <w:shd w:val="clear" w:color="auto" w:fill="auto"/>
            <w:vAlign w:val="center"/>
          </w:tcPr>
          <w:p w:rsidR="00B01651" w:rsidRPr="003D54BD" w:rsidRDefault="00B01651" w:rsidP="004470E6">
            <w:pPr>
              <w:spacing w:after="0" w:line="240" w:lineRule="auto"/>
              <w:rPr>
                <w:sz w:val="24"/>
                <w:szCs w:val="24"/>
              </w:rPr>
            </w:pPr>
            <w:r w:rsidRPr="003D54BD">
              <w:rPr>
                <w:sz w:val="24"/>
                <w:szCs w:val="24"/>
              </w:rPr>
              <w:t>1.</w:t>
            </w:r>
          </w:p>
        </w:tc>
        <w:tc>
          <w:tcPr>
            <w:tcW w:w="8097" w:type="dxa"/>
            <w:shd w:val="clear" w:color="auto" w:fill="auto"/>
            <w:vAlign w:val="center"/>
          </w:tcPr>
          <w:p w:rsidR="00B01651" w:rsidRPr="003D54BD" w:rsidRDefault="00B01651" w:rsidP="004470E6">
            <w:pPr>
              <w:spacing w:after="0" w:line="240" w:lineRule="auto"/>
              <w:rPr>
                <w:sz w:val="24"/>
                <w:szCs w:val="24"/>
              </w:rPr>
            </w:pPr>
            <w:r w:rsidRPr="003D54BD">
              <w:rPr>
                <w:sz w:val="24"/>
                <w:szCs w:val="24"/>
              </w:rPr>
              <w:t>ФОРМА ОПИСИ ДОКУМЕНТОВ, ПРЕДСТАВЛЯЕМЫХ ДЛЯ УЧАСТИЯ В КОНКУРСЕ</w:t>
            </w:r>
          </w:p>
        </w:tc>
      </w:tr>
      <w:tr w:rsidR="00B01651" w:rsidRPr="003D54BD" w:rsidTr="004470E6">
        <w:tc>
          <w:tcPr>
            <w:tcW w:w="1653" w:type="dxa"/>
            <w:shd w:val="clear" w:color="auto" w:fill="auto"/>
            <w:vAlign w:val="center"/>
          </w:tcPr>
          <w:p w:rsidR="00B01651" w:rsidRPr="003D54BD" w:rsidRDefault="00B01651" w:rsidP="004470E6">
            <w:pPr>
              <w:spacing w:after="0" w:line="240" w:lineRule="auto"/>
              <w:rPr>
                <w:sz w:val="24"/>
                <w:szCs w:val="24"/>
              </w:rPr>
            </w:pPr>
            <w:r w:rsidRPr="003D54BD">
              <w:rPr>
                <w:sz w:val="24"/>
                <w:szCs w:val="24"/>
              </w:rPr>
              <w:t>2.</w:t>
            </w:r>
          </w:p>
        </w:tc>
        <w:tc>
          <w:tcPr>
            <w:tcW w:w="8097" w:type="dxa"/>
            <w:shd w:val="clear" w:color="auto" w:fill="auto"/>
            <w:vAlign w:val="center"/>
          </w:tcPr>
          <w:p w:rsidR="00B01651" w:rsidRPr="003D54BD" w:rsidRDefault="00B01651" w:rsidP="004470E6">
            <w:pPr>
              <w:spacing w:after="0" w:line="240" w:lineRule="auto"/>
              <w:rPr>
                <w:sz w:val="24"/>
                <w:szCs w:val="24"/>
              </w:rPr>
            </w:pPr>
            <w:r w:rsidRPr="003D54BD">
              <w:rPr>
                <w:sz w:val="24"/>
                <w:szCs w:val="24"/>
              </w:rPr>
              <w:t>ФОРМА ЗАЯВКИ НА УЧАСТИЕ В КОНКУРСЕ</w:t>
            </w:r>
          </w:p>
        </w:tc>
      </w:tr>
      <w:tr w:rsidR="00B01651" w:rsidRPr="003D54BD" w:rsidTr="004470E6">
        <w:tc>
          <w:tcPr>
            <w:tcW w:w="1653" w:type="dxa"/>
            <w:shd w:val="clear" w:color="auto" w:fill="auto"/>
          </w:tcPr>
          <w:p w:rsidR="00B01651" w:rsidRPr="003D54BD" w:rsidRDefault="00B01651" w:rsidP="004470E6">
            <w:pPr>
              <w:spacing w:after="0" w:line="240" w:lineRule="auto"/>
              <w:rPr>
                <w:sz w:val="24"/>
                <w:szCs w:val="24"/>
              </w:rPr>
            </w:pPr>
            <w:r w:rsidRPr="003D54BD">
              <w:rPr>
                <w:sz w:val="24"/>
                <w:szCs w:val="24"/>
              </w:rPr>
              <w:t> 3.</w:t>
            </w:r>
          </w:p>
        </w:tc>
        <w:tc>
          <w:tcPr>
            <w:tcW w:w="8097" w:type="dxa"/>
            <w:shd w:val="clear" w:color="auto" w:fill="auto"/>
            <w:vAlign w:val="center"/>
          </w:tcPr>
          <w:p w:rsidR="00B01651" w:rsidRPr="003D54BD" w:rsidRDefault="00B01651" w:rsidP="004470E6">
            <w:pPr>
              <w:spacing w:after="0" w:line="240" w:lineRule="auto"/>
              <w:rPr>
                <w:sz w:val="24"/>
                <w:szCs w:val="24"/>
              </w:rPr>
            </w:pPr>
            <w:r w:rsidRPr="003D54BD">
              <w:rPr>
                <w:sz w:val="24"/>
                <w:szCs w:val="24"/>
              </w:rPr>
              <w:t> ФОРМА СВЕДЕНИЙ О КАЧЕСТВЕ УСЛУГ</w:t>
            </w:r>
          </w:p>
        </w:tc>
      </w:tr>
      <w:tr w:rsidR="00B01651" w:rsidRPr="003D54BD" w:rsidTr="004470E6">
        <w:tc>
          <w:tcPr>
            <w:tcW w:w="1653" w:type="dxa"/>
            <w:shd w:val="clear" w:color="auto" w:fill="auto"/>
            <w:vAlign w:val="center"/>
          </w:tcPr>
          <w:p w:rsidR="00B01651" w:rsidRPr="003D54BD" w:rsidRDefault="00B01651" w:rsidP="004470E6">
            <w:pPr>
              <w:spacing w:after="0" w:line="240" w:lineRule="auto"/>
              <w:rPr>
                <w:sz w:val="24"/>
                <w:szCs w:val="24"/>
              </w:rPr>
            </w:pPr>
            <w:r w:rsidRPr="003D54BD">
              <w:rPr>
                <w:sz w:val="24"/>
                <w:szCs w:val="24"/>
              </w:rPr>
              <w:t>РАЗДЕЛ III.</w:t>
            </w:r>
          </w:p>
        </w:tc>
        <w:tc>
          <w:tcPr>
            <w:tcW w:w="8097" w:type="dxa"/>
            <w:shd w:val="clear" w:color="auto" w:fill="auto"/>
            <w:vAlign w:val="center"/>
          </w:tcPr>
          <w:p w:rsidR="00B01651" w:rsidRPr="003D54BD" w:rsidRDefault="00B01651" w:rsidP="004470E6">
            <w:pPr>
              <w:spacing w:after="0" w:line="240" w:lineRule="auto"/>
              <w:rPr>
                <w:sz w:val="24"/>
                <w:szCs w:val="24"/>
              </w:rPr>
            </w:pPr>
            <w:r w:rsidRPr="003D54BD">
              <w:rPr>
                <w:sz w:val="24"/>
                <w:szCs w:val="24"/>
              </w:rPr>
              <w:t> КРИТЕРИИ И ПОРЯДОК ОЦЕНКИ ЗАЯВОК НА УЧАСТИЕ В КОНКУРСЕ</w:t>
            </w:r>
          </w:p>
        </w:tc>
      </w:tr>
      <w:tr w:rsidR="00B01651" w:rsidRPr="003D54BD" w:rsidTr="004470E6">
        <w:tc>
          <w:tcPr>
            <w:tcW w:w="1653" w:type="dxa"/>
            <w:shd w:val="clear" w:color="auto" w:fill="auto"/>
            <w:vAlign w:val="center"/>
          </w:tcPr>
          <w:p w:rsidR="00B01651" w:rsidRPr="003D54BD" w:rsidRDefault="00B01651" w:rsidP="004470E6">
            <w:pPr>
              <w:spacing w:after="0" w:line="240" w:lineRule="auto"/>
              <w:rPr>
                <w:sz w:val="24"/>
                <w:szCs w:val="24"/>
              </w:rPr>
            </w:pPr>
            <w:r w:rsidRPr="003D54BD">
              <w:rPr>
                <w:sz w:val="24"/>
                <w:szCs w:val="24"/>
              </w:rPr>
              <w:t>РАЗДЕЛ IV.</w:t>
            </w:r>
          </w:p>
        </w:tc>
        <w:tc>
          <w:tcPr>
            <w:tcW w:w="8097" w:type="dxa"/>
            <w:shd w:val="clear" w:color="auto" w:fill="auto"/>
            <w:vAlign w:val="center"/>
          </w:tcPr>
          <w:p w:rsidR="00B01651" w:rsidRPr="003D54BD" w:rsidRDefault="00B01651" w:rsidP="004470E6">
            <w:pPr>
              <w:spacing w:after="0" w:line="240" w:lineRule="auto"/>
              <w:rPr>
                <w:sz w:val="24"/>
                <w:szCs w:val="24"/>
              </w:rPr>
            </w:pPr>
            <w:r w:rsidRPr="003D54BD">
              <w:rPr>
                <w:sz w:val="24"/>
                <w:szCs w:val="24"/>
              </w:rPr>
              <w:t>ТЕХНИЧЕСКАЯ ЧАСТЬ КОНКУРСНОЙ ДОКУМЕНТАЦИИ</w:t>
            </w:r>
          </w:p>
        </w:tc>
      </w:tr>
      <w:tr w:rsidR="00B01651" w:rsidRPr="003D54BD" w:rsidTr="004470E6">
        <w:tc>
          <w:tcPr>
            <w:tcW w:w="1653" w:type="dxa"/>
            <w:shd w:val="clear" w:color="auto" w:fill="auto"/>
            <w:vAlign w:val="center"/>
          </w:tcPr>
          <w:p w:rsidR="00B01651" w:rsidRPr="003D54BD" w:rsidRDefault="00B01651" w:rsidP="004470E6">
            <w:pPr>
              <w:spacing w:after="0" w:line="240" w:lineRule="auto"/>
              <w:rPr>
                <w:sz w:val="24"/>
                <w:szCs w:val="24"/>
              </w:rPr>
            </w:pPr>
            <w:r w:rsidRPr="003D54BD">
              <w:rPr>
                <w:sz w:val="24"/>
                <w:szCs w:val="24"/>
              </w:rPr>
              <w:t>РАЗДЕЛ V.</w:t>
            </w:r>
          </w:p>
        </w:tc>
        <w:tc>
          <w:tcPr>
            <w:tcW w:w="8097" w:type="dxa"/>
            <w:shd w:val="clear" w:color="auto" w:fill="auto"/>
            <w:vAlign w:val="center"/>
          </w:tcPr>
          <w:p w:rsidR="00B01651" w:rsidRPr="003D54BD" w:rsidRDefault="00B01651" w:rsidP="004470E6">
            <w:pPr>
              <w:spacing w:after="0" w:line="240" w:lineRule="auto"/>
              <w:rPr>
                <w:sz w:val="24"/>
                <w:szCs w:val="24"/>
              </w:rPr>
            </w:pPr>
            <w:r w:rsidRPr="003D54BD">
              <w:rPr>
                <w:sz w:val="24"/>
                <w:szCs w:val="24"/>
              </w:rPr>
              <w:t>ПРОЕКТ МУНИЦИПАЛЬНОГО КОНТРАКТА</w:t>
            </w:r>
          </w:p>
        </w:tc>
      </w:tr>
    </w:tbl>
    <w:p w:rsidR="00B01651" w:rsidRPr="003D54BD" w:rsidRDefault="00B01651" w:rsidP="00B01651">
      <w:pPr>
        <w:spacing w:after="0" w:line="240" w:lineRule="auto"/>
        <w:rPr>
          <w:rFonts w:eastAsia="Times New Roman"/>
          <w:i/>
          <w:iCs/>
          <w:sz w:val="24"/>
          <w:szCs w:val="24"/>
        </w:rPr>
      </w:pPr>
      <w:r w:rsidRPr="003D54BD">
        <w:rPr>
          <w:rFonts w:eastAsia="Times New Roman"/>
          <w:b/>
          <w:bCs/>
          <w:i/>
          <w:iCs/>
          <w:sz w:val="24"/>
          <w:szCs w:val="24"/>
        </w:rPr>
        <w:br/>
      </w: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jc w:val="center"/>
        <w:rPr>
          <w:rFonts w:eastAsia="Times New Roman"/>
          <w:i/>
          <w:iCs/>
          <w:sz w:val="24"/>
          <w:szCs w:val="24"/>
        </w:rPr>
      </w:pPr>
      <w:r w:rsidRPr="003D54BD">
        <w:rPr>
          <w:rFonts w:eastAsia="Times New Roman"/>
          <w:b/>
          <w:bCs/>
          <w:iCs/>
          <w:sz w:val="24"/>
          <w:szCs w:val="24"/>
        </w:rPr>
        <w:t>РАЗДЕЛ I. ОБЩИЕ УСЛОВИЯ ПРОВЕДЕНИЯ КОНКУРСА</w:t>
      </w:r>
    </w:p>
    <w:p w:rsidR="00B01651" w:rsidRPr="003D54BD" w:rsidRDefault="00B01651" w:rsidP="00B01651">
      <w:pPr>
        <w:spacing w:after="0" w:line="240" w:lineRule="auto"/>
        <w:rPr>
          <w:sz w:val="24"/>
          <w:szCs w:val="24"/>
        </w:rPr>
      </w:pPr>
      <w:r w:rsidRPr="003D54BD">
        <w:rPr>
          <w:rFonts w:eastAsia="Times New Roman"/>
          <w:i/>
          <w:iCs/>
          <w:sz w:val="24"/>
          <w:szCs w:val="24"/>
        </w:rPr>
        <w:t> </w:t>
      </w:r>
    </w:p>
    <w:p w:rsidR="00B01651" w:rsidRPr="001B00F9" w:rsidRDefault="00B01651" w:rsidP="00B01651">
      <w:pPr>
        <w:spacing w:after="0" w:line="240" w:lineRule="auto"/>
        <w:jc w:val="center"/>
        <w:rPr>
          <w:b/>
          <w:sz w:val="24"/>
          <w:szCs w:val="24"/>
        </w:rPr>
      </w:pPr>
      <w:r w:rsidRPr="001B00F9">
        <w:rPr>
          <w:b/>
          <w:sz w:val="24"/>
          <w:szCs w:val="24"/>
        </w:rPr>
        <w:t>1. Общие положения</w:t>
      </w:r>
    </w:p>
    <w:p w:rsidR="00B01651" w:rsidRPr="003D54BD" w:rsidRDefault="00B01651" w:rsidP="00B01651">
      <w:pPr>
        <w:spacing w:after="0" w:line="240" w:lineRule="auto"/>
        <w:ind w:firstLine="709"/>
        <w:rPr>
          <w:sz w:val="24"/>
          <w:szCs w:val="24"/>
        </w:rPr>
      </w:pPr>
      <w:r w:rsidRPr="003D54BD">
        <w:rPr>
          <w:sz w:val="24"/>
          <w:szCs w:val="24"/>
        </w:rPr>
        <w:t xml:space="preserve">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w:t>
      </w:r>
      <w:r>
        <w:rPr>
          <w:sz w:val="24"/>
          <w:szCs w:val="24"/>
        </w:rPr>
        <w:t xml:space="preserve">муниципального образования </w:t>
      </w:r>
      <w:proofErr w:type="spellStart"/>
      <w:r>
        <w:rPr>
          <w:sz w:val="24"/>
          <w:szCs w:val="24"/>
        </w:rPr>
        <w:t>Ныровское</w:t>
      </w:r>
      <w:proofErr w:type="spellEnd"/>
      <w:r>
        <w:rPr>
          <w:sz w:val="24"/>
          <w:szCs w:val="24"/>
        </w:rPr>
        <w:t xml:space="preserve"> сельское поселение </w:t>
      </w:r>
      <w:proofErr w:type="spellStart"/>
      <w:r>
        <w:rPr>
          <w:sz w:val="24"/>
          <w:szCs w:val="24"/>
        </w:rPr>
        <w:t>Тужинского</w:t>
      </w:r>
      <w:proofErr w:type="spellEnd"/>
      <w:r>
        <w:rPr>
          <w:sz w:val="24"/>
          <w:szCs w:val="24"/>
        </w:rPr>
        <w:t xml:space="preserve"> района Кировской области </w:t>
      </w:r>
      <w:r w:rsidRPr="003D54BD">
        <w:rPr>
          <w:sz w:val="24"/>
          <w:szCs w:val="24"/>
        </w:rPr>
        <w:t>(далее - конкурс), подготовки конкурсной заявки и оформления документов, необходимых претендентам для участия в конкурсе. </w:t>
      </w:r>
    </w:p>
    <w:p w:rsidR="00B01651" w:rsidRPr="003D54BD" w:rsidRDefault="00B01651" w:rsidP="00B01651">
      <w:pPr>
        <w:spacing w:after="0" w:line="240" w:lineRule="auto"/>
        <w:ind w:firstLine="709"/>
        <w:rPr>
          <w:sz w:val="24"/>
          <w:szCs w:val="24"/>
        </w:rPr>
      </w:pPr>
      <w:r w:rsidRPr="003D54BD">
        <w:rPr>
          <w:sz w:val="24"/>
          <w:szCs w:val="24"/>
        </w:rPr>
        <w:t xml:space="preserve">1.2.1. «Заказчик» (далее - заказчик) – Администрация </w:t>
      </w:r>
      <w:proofErr w:type="spellStart"/>
      <w:r>
        <w:rPr>
          <w:sz w:val="24"/>
          <w:szCs w:val="24"/>
        </w:rPr>
        <w:t>Ныровского</w:t>
      </w:r>
      <w:proofErr w:type="spellEnd"/>
      <w:r>
        <w:rPr>
          <w:sz w:val="24"/>
          <w:szCs w:val="24"/>
        </w:rPr>
        <w:t xml:space="preserve"> сельского поселения</w:t>
      </w:r>
      <w:r w:rsidRPr="003D54BD">
        <w:rPr>
          <w:sz w:val="24"/>
          <w:szCs w:val="24"/>
        </w:rPr>
        <w:t xml:space="preserve">. </w:t>
      </w:r>
    </w:p>
    <w:p w:rsidR="00B01651" w:rsidRPr="003D54BD" w:rsidRDefault="00B01651" w:rsidP="00B01651">
      <w:pPr>
        <w:spacing w:after="0" w:line="240" w:lineRule="auto"/>
        <w:ind w:firstLine="709"/>
        <w:rPr>
          <w:sz w:val="24"/>
          <w:szCs w:val="24"/>
        </w:rPr>
      </w:pPr>
      <w:r w:rsidRPr="003D54BD">
        <w:rPr>
          <w:sz w:val="24"/>
          <w:szCs w:val="24"/>
        </w:rPr>
        <w:t>1.2.2. «Конкурсная комиссия» (далее – комиссия) - коллегиальный орган, создаваемый Заказчиком, с целью определения участников конкурса, подведения итогов конкурса и определения победителя конкурса на право заключения муниципального контракта.</w:t>
      </w:r>
    </w:p>
    <w:p w:rsidR="00B01651" w:rsidRPr="003D54BD" w:rsidRDefault="00B01651" w:rsidP="00B01651">
      <w:pPr>
        <w:spacing w:after="0" w:line="240" w:lineRule="auto"/>
        <w:ind w:firstLine="709"/>
        <w:rPr>
          <w:sz w:val="24"/>
          <w:szCs w:val="24"/>
        </w:rPr>
      </w:pPr>
      <w:r w:rsidRPr="003D54BD">
        <w:rPr>
          <w:sz w:val="24"/>
          <w:szCs w:val="24"/>
        </w:rPr>
        <w:t xml:space="preserve">1.2.3. </w:t>
      </w:r>
      <w:proofErr w:type="gramStart"/>
      <w:r w:rsidRPr="003D54BD">
        <w:rPr>
          <w:sz w:val="24"/>
          <w:szCs w:val="24"/>
        </w:rPr>
        <w:t xml:space="preserve">«Участник конкурса» -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w:t>
      </w:r>
      <w:proofErr w:type="spellStart"/>
      <w:r>
        <w:rPr>
          <w:sz w:val="24"/>
          <w:szCs w:val="24"/>
        </w:rPr>
        <w:t>Ныровского</w:t>
      </w:r>
      <w:proofErr w:type="spellEnd"/>
      <w:r>
        <w:rPr>
          <w:sz w:val="24"/>
          <w:szCs w:val="24"/>
        </w:rPr>
        <w:t xml:space="preserve"> сельского поселения </w:t>
      </w:r>
      <w:r w:rsidRPr="003D54BD">
        <w:rPr>
          <w:sz w:val="24"/>
          <w:szCs w:val="24"/>
        </w:rPr>
        <w:t>в качестве специализированной службы по вопросам похоронного дела.</w:t>
      </w:r>
      <w:proofErr w:type="gramEnd"/>
    </w:p>
    <w:p w:rsidR="00B01651" w:rsidRDefault="00B01651" w:rsidP="00B01651">
      <w:pPr>
        <w:spacing w:after="0" w:line="240" w:lineRule="auto"/>
        <w:ind w:firstLine="709"/>
        <w:rPr>
          <w:sz w:val="24"/>
          <w:szCs w:val="24"/>
        </w:rPr>
      </w:pPr>
      <w:r w:rsidRPr="003D54BD">
        <w:rPr>
          <w:sz w:val="24"/>
          <w:szCs w:val="24"/>
        </w:rPr>
        <w:t xml:space="preserve">1.2.4. </w:t>
      </w:r>
      <w:proofErr w:type="gramStart"/>
      <w:r w:rsidRPr="003D54BD">
        <w:rPr>
          <w:sz w:val="24"/>
          <w:szCs w:val="24"/>
        </w:rPr>
        <w:t>«Специализированная служба по вопросам похоронного дела» - Организация, уполномоченная от имени Заказчика оказывать услуги по погребению, включенные в гарантированный перечень услуг, на безвозмездной основе в соответствии со ст.25 Федерального закона от 12</w:t>
      </w:r>
      <w:r>
        <w:rPr>
          <w:sz w:val="24"/>
          <w:szCs w:val="24"/>
        </w:rPr>
        <w:t>.01.</w:t>
      </w:r>
      <w:r w:rsidRPr="003D54BD">
        <w:rPr>
          <w:sz w:val="24"/>
          <w:szCs w:val="24"/>
        </w:rPr>
        <w:t>1996</w:t>
      </w:r>
      <w:r>
        <w:rPr>
          <w:sz w:val="24"/>
          <w:szCs w:val="24"/>
        </w:rPr>
        <w:t xml:space="preserve"> №</w:t>
      </w:r>
      <w:r w:rsidRPr="003D54BD">
        <w:rPr>
          <w:sz w:val="24"/>
          <w:szCs w:val="24"/>
        </w:rPr>
        <w:t xml:space="preserve"> 8-ФЗ «О погребении и похоронном деле» (далее - Закон о погребении), иные услуги по погребению, не включенные в гарантированный перечень услуг, оказываемых на безвозмездной основе, на территории </w:t>
      </w:r>
      <w:proofErr w:type="spellStart"/>
      <w:r>
        <w:rPr>
          <w:sz w:val="24"/>
          <w:szCs w:val="24"/>
        </w:rPr>
        <w:t>Ныровского</w:t>
      </w:r>
      <w:proofErr w:type="spellEnd"/>
      <w:r>
        <w:rPr>
          <w:sz w:val="24"/>
          <w:szCs w:val="24"/>
        </w:rPr>
        <w:t xml:space="preserve"> сельского</w:t>
      </w:r>
      <w:proofErr w:type="gramEnd"/>
      <w:r>
        <w:rPr>
          <w:sz w:val="24"/>
          <w:szCs w:val="24"/>
        </w:rPr>
        <w:t xml:space="preserve"> поселения </w:t>
      </w:r>
      <w:r w:rsidRPr="003D54BD">
        <w:rPr>
          <w:sz w:val="24"/>
          <w:szCs w:val="24"/>
        </w:rPr>
        <w:t>на основании итогов проведения открытого конкурса.</w:t>
      </w:r>
    </w:p>
    <w:p w:rsidR="00B01651" w:rsidRPr="003D54BD" w:rsidRDefault="00B01651" w:rsidP="00B01651">
      <w:pPr>
        <w:spacing w:after="0" w:line="240" w:lineRule="auto"/>
        <w:ind w:firstLine="709"/>
        <w:rPr>
          <w:sz w:val="24"/>
          <w:szCs w:val="24"/>
        </w:rPr>
      </w:pPr>
    </w:p>
    <w:p w:rsidR="00B01651" w:rsidRPr="001B00F9" w:rsidRDefault="00B01651" w:rsidP="00B01651">
      <w:pPr>
        <w:spacing w:after="0" w:line="240" w:lineRule="auto"/>
        <w:ind w:firstLine="709"/>
        <w:jc w:val="center"/>
        <w:rPr>
          <w:b/>
          <w:sz w:val="24"/>
          <w:szCs w:val="24"/>
        </w:rPr>
      </w:pPr>
      <w:r w:rsidRPr="001B00F9">
        <w:rPr>
          <w:b/>
          <w:sz w:val="24"/>
          <w:szCs w:val="24"/>
        </w:rPr>
        <w:t>2. Правовое регулирование</w:t>
      </w:r>
    </w:p>
    <w:p w:rsidR="00B01651" w:rsidRDefault="00B01651" w:rsidP="00B01651">
      <w:pPr>
        <w:spacing w:after="0" w:line="240" w:lineRule="auto"/>
        <w:ind w:firstLine="709"/>
        <w:rPr>
          <w:sz w:val="24"/>
          <w:szCs w:val="24"/>
        </w:rPr>
      </w:pPr>
      <w:r w:rsidRPr="003D54BD">
        <w:rPr>
          <w:sz w:val="24"/>
          <w:szCs w:val="24"/>
        </w:rPr>
        <w:t xml:space="preserve">2.1. </w:t>
      </w:r>
      <w:proofErr w:type="gramStart"/>
      <w:r w:rsidRPr="003D54BD">
        <w:rPr>
          <w:sz w:val="24"/>
          <w:szCs w:val="24"/>
        </w:rPr>
        <w:t xml:space="preserve">Конкурс проводится в соответствии с Гражданским </w:t>
      </w:r>
      <w:r>
        <w:rPr>
          <w:sz w:val="24"/>
          <w:szCs w:val="24"/>
        </w:rPr>
        <w:t xml:space="preserve">Кодексом Российской Федерации, федеральными законами от 06 октября </w:t>
      </w:r>
      <w:r w:rsidRPr="003D54BD">
        <w:rPr>
          <w:sz w:val="24"/>
          <w:szCs w:val="24"/>
        </w:rPr>
        <w:t>2003</w:t>
      </w:r>
      <w:r>
        <w:rPr>
          <w:sz w:val="24"/>
          <w:szCs w:val="24"/>
        </w:rPr>
        <w:t xml:space="preserve"> года</w:t>
      </w:r>
      <w:r w:rsidRPr="003D54BD">
        <w:rPr>
          <w:sz w:val="24"/>
          <w:szCs w:val="24"/>
        </w:rPr>
        <w:t xml:space="preserve"> № 131-ФЗ «Об общих принципах </w:t>
      </w:r>
      <w:r>
        <w:rPr>
          <w:sz w:val="24"/>
          <w:szCs w:val="24"/>
        </w:rPr>
        <w:t xml:space="preserve">организации </w:t>
      </w:r>
      <w:r w:rsidRPr="003D54BD">
        <w:rPr>
          <w:sz w:val="24"/>
          <w:szCs w:val="24"/>
        </w:rPr>
        <w:t>местного самоуправления в Российской Федерации», от 26</w:t>
      </w:r>
      <w:r>
        <w:rPr>
          <w:sz w:val="24"/>
          <w:szCs w:val="24"/>
        </w:rPr>
        <w:t xml:space="preserve"> июля </w:t>
      </w:r>
      <w:r w:rsidRPr="003D54BD">
        <w:rPr>
          <w:sz w:val="24"/>
          <w:szCs w:val="24"/>
        </w:rPr>
        <w:t>2006</w:t>
      </w:r>
      <w:r>
        <w:rPr>
          <w:sz w:val="24"/>
          <w:szCs w:val="24"/>
        </w:rPr>
        <w:t xml:space="preserve"> года</w:t>
      </w:r>
      <w:r w:rsidRPr="003D54BD">
        <w:rPr>
          <w:sz w:val="24"/>
          <w:szCs w:val="24"/>
        </w:rPr>
        <w:t xml:space="preserve"> № 135-ФЗ «О защите конкуренции», от 12</w:t>
      </w:r>
      <w:r>
        <w:rPr>
          <w:sz w:val="24"/>
          <w:szCs w:val="24"/>
        </w:rPr>
        <w:t xml:space="preserve"> января </w:t>
      </w:r>
      <w:r w:rsidRPr="003D54BD">
        <w:rPr>
          <w:sz w:val="24"/>
          <w:szCs w:val="24"/>
        </w:rPr>
        <w:t>1996</w:t>
      </w:r>
      <w:r>
        <w:rPr>
          <w:sz w:val="24"/>
          <w:szCs w:val="24"/>
        </w:rPr>
        <w:t xml:space="preserve"> года</w:t>
      </w:r>
      <w:r w:rsidRPr="003D54BD">
        <w:rPr>
          <w:sz w:val="24"/>
          <w:szCs w:val="24"/>
        </w:rPr>
        <w:t xml:space="preserve"> № 8-ФЗ «О погребении и похоронном деле», иными федеральными законами, нормативными правовыми актами Российской Федерации, органов местного самоуправления </w:t>
      </w:r>
      <w:r>
        <w:rPr>
          <w:sz w:val="24"/>
          <w:szCs w:val="24"/>
        </w:rPr>
        <w:t>Успенского сельского поселения</w:t>
      </w:r>
      <w:r w:rsidRPr="003D54BD">
        <w:rPr>
          <w:sz w:val="24"/>
          <w:szCs w:val="24"/>
        </w:rPr>
        <w:t>.</w:t>
      </w:r>
      <w:proofErr w:type="gramEnd"/>
    </w:p>
    <w:p w:rsidR="00B01651" w:rsidRPr="003D54BD" w:rsidRDefault="00B01651" w:rsidP="00B01651">
      <w:pPr>
        <w:spacing w:after="0" w:line="240" w:lineRule="auto"/>
        <w:ind w:firstLine="709"/>
        <w:rPr>
          <w:sz w:val="24"/>
          <w:szCs w:val="24"/>
        </w:rPr>
      </w:pPr>
    </w:p>
    <w:p w:rsidR="00B01651" w:rsidRPr="001B00F9" w:rsidRDefault="00B01651" w:rsidP="00B01651">
      <w:pPr>
        <w:spacing w:after="0" w:line="240" w:lineRule="auto"/>
        <w:ind w:firstLine="709"/>
        <w:jc w:val="center"/>
        <w:rPr>
          <w:b/>
          <w:sz w:val="24"/>
          <w:szCs w:val="24"/>
        </w:rPr>
      </w:pPr>
      <w:r w:rsidRPr="001B00F9">
        <w:rPr>
          <w:b/>
          <w:sz w:val="24"/>
          <w:szCs w:val="24"/>
        </w:rPr>
        <w:t>3. Цели и задачи проведения открытого конкурса</w:t>
      </w:r>
    </w:p>
    <w:p w:rsidR="00B01651" w:rsidRDefault="00B01651" w:rsidP="00B01651">
      <w:pPr>
        <w:spacing w:after="0" w:line="240" w:lineRule="auto"/>
        <w:ind w:firstLine="709"/>
        <w:rPr>
          <w:sz w:val="24"/>
          <w:szCs w:val="24"/>
        </w:rPr>
      </w:pPr>
      <w:r w:rsidRPr="003D54BD">
        <w:rPr>
          <w:sz w:val="24"/>
          <w:szCs w:val="24"/>
        </w:rPr>
        <w:t xml:space="preserve">3.1. Конкурс проводится с целью отбора специализированной службы по вопросам похоронного дела на территории </w:t>
      </w:r>
      <w:proofErr w:type="spellStart"/>
      <w:r>
        <w:rPr>
          <w:sz w:val="24"/>
          <w:szCs w:val="24"/>
        </w:rPr>
        <w:t>Ныровского</w:t>
      </w:r>
      <w:proofErr w:type="spellEnd"/>
      <w:r>
        <w:rPr>
          <w:sz w:val="24"/>
          <w:szCs w:val="24"/>
        </w:rPr>
        <w:t xml:space="preserve"> сельского поселения </w:t>
      </w:r>
      <w:r w:rsidRPr="003D54BD">
        <w:rPr>
          <w:sz w:val="24"/>
          <w:szCs w:val="24"/>
        </w:rPr>
        <w:t>с соблюдением принципов публичности, прозрачности, обеспечения равных конкурентных условий среди заинтересованных лиц.</w:t>
      </w:r>
    </w:p>
    <w:p w:rsidR="00B01651" w:rsidRPr="003D54BD" w:rsidRDefault="00B01651" w:rsidP="00B01651">
      <w:pPr>
        <w:spacing w:after="0" w:line="240" w:lineRule="auto"/>
        <w:ind w:firstLine="709"/>
        <w:rPr>
          <w:sz w:val="24"/>
          <w:szCs w:val="24"/>
        </w:rPr>
      </w:pPr>
    </w:p>
    <w:p w:rsidR="00B01651" w:rsidRPr="001B00F9" w:rsidRDefault="00B01651" w:rsidP="00B01651">
      <w:pPr>
        <w:spacing w:after="0" w:line="240" w:lineRule="auto"/>
        <w:ind w:firstLine="709"/>
        <w:jc w:val="center"/>
        <w:rPr>
          <w:b/>
          <w:sz w:val="24"/>
          <w:szCs w:val="24"/>
        </w:rPr>
      </w:pPr>
      <w:r w:rsidRPr="001B00F9">
        <w:rPr>
          <w:b/>
          <w:sz w:val="24"/>
          <w:szCs w:val="24"/>
        </w:rPr>
        <w:t>4. Организация конкурса</w:t>
      </w:r>
    </w:p>
    <w:p w:rsidR="00B01651" w:rsidRPr="003D54BD" w:rsidRDefault="00B01651" w:rsidP="00B01651">
      <w:pPr>
        <w:spacing w:after="0" w:line="240" w:lineRule="auto"/>
        <w:ind w:firstLine="709"/>
        <w:rPr>
          <w:sz w:val="24"/>
          <w:szCs w:val="24"/>
        </w:rPr>
      </w:pPr>
      <w:r w:rsidRPr="003D54BD">
        <w:rPr>
          <w:sz w:val="24"/>
          <w:szCs w:val="24"/>
        </w:rPr>
        <w:t xml:space="preserve">4.1. Заказчик обеспечивает размещение конкурсной документации на официальном сайте </w:t>
      </w:r>
      <w:proofErr w:type="spellStart"/>
      <w:r>
        <w:rPr>
          <w:sz w:val="24"/>
          <w:szCs w:val="24"/>
        </w:rPr>
        <w:t>Ныровского</w:t>
      </w:r>
      <w:proofErr w:type="spellEnd"/>
      <w:r>
        <w:rPr>
          <w:sz w:val="24"/>
          <w:szCs w:val="24"/>
        </w:rPr>
        <w:t xml:space="preserve"> сельского поселения в сети «</w:t>
      </w:r>
      <w:proofErr w:type="spellStart"/>
      <w:r>
        <w:rPr>
          <w:sz w:val="24"/>
          <w:szCs w:val="24"/>
        </w:rPr>
        <w:t>Итернет</w:t>
      </w:r>
      <w:proofErr w:type="spellEnd"/>
      <w:r>
        <w:rPr>
          <w:sz w:val="24"/>
          <w:szCs w:val="24"/>
        </w:rPr>
        <w:t>»</w:t>
      </w:r>
      <w:r w:rsidRPr="003D54BD">
        <w:rPr>
          <w:sz w:val="24"/>
          <w:szCs w:val="24"/>
        </w:rPr>
        <w:t>, одновременно с размещением извещения о проведении такого конкурса в официальном издании.</w:t>
      </w:r>
    </w:p>
    <w:p w:rsidR="00B01651" w:rsidRPr="003D54BD" w:rsidRDefault="00B01651" w:rsidP="00B01651">
      <w:pPr>
        <w:spacing w:after="0" w:line="240" w:lineRule="auto"/>
        <w:ind w:firstLine="709"/>
        <w:rPr>
          <w:sz w:val="24"/>
          <w:szCs w:val="24"/>
        </w:rPr>
      </w:pPr>
      <w:r w:rsidRPr="003D54BD">
        <w:rPr>
          <w:sz w:val="24"/>
          <w:szCs w:val="24"/>
        </w:rPr>
        <w:lastRenderedPageBreak/>
        <w:t xml:space="preserve">4.1.1. </w:t>
      </w:r>
      <w:proofErr w:type="gramStart"/>
      <w:r w:rsidRPr="003D54BD">
        <w:rPr>
          <w:sz w:val="24"/>
          <w:szCs w:val="24"/>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B01651" w:rsidRPr="003D54BD" w:rsidRDefault="00B01651" w:rsidP="00B01651">
      <w:pPr>
        <w:spacing w:after="0" w:line="240" w:lineRule="auto"/>
        <w:ind w:firstLine="709"/>
        <w:rPr>
          <w:sz w:val="24"/>
          <w:szCs w:val="24"/>
        </w:rPr>
      </w:pPr>
      <w:r w:rsidRPr="003D54BD">
        <w:rPr>
          <w:sz w:val="24"/>
          <w:szCs w:val="24"/>
        </w:rPr>
        <w:t xml:space="preserve">4.1.2. Официальным изданием для опубликования информации о проведении конкурса  является  </w:t>
      </w:r>
      <w:r>
        <w:rPr>
          <w:rFonts w:eastAsia="Times New Roman"/>
          <w:sz w:val="24"/>
          <w:szCs w:val="24"/>
        </w:rPr>
        <w:t xml:space="preserve">бюллетень </w:t>
      </w:r>
      <w:proofErr w:type="spellStart"/>
      <w:r>
        <w:rPr>
          <w:rFonts w:eastAsia="Times New Roman"/>
          <w:sz w:val="24"/>
          <w:szCs w:val="24"/>
        </w:rPr>
        <w:t>Ныровского</w:t>
      </w:r>
      <w:proofErr w:type="spellEnd"/>
      <w:r>
        <w:rPr>
          <w:rFonts w:eastAsia="Times New Roman"/>
          <w:sz w:val="24"/>
          <w:szCs w:val="24"/>
        </w:rPr>
        <w:t xml:space="preserve"> сельского поселения.</w:t>
      </w:r>
    </w:p>
    <w:p w:rsidR="00B01651" w:rsidRDefault="00B01651" w:rsidP="00B01651">
      <w:pPr>
        <w:spacing w:after="0"/>
        <w:ind w:firstLine="709"/>
        <w:rPr>
          <w:b/>
          <w:sz w:val="24"/>
          <w:szCs w:val="24"/>
        </w:rPr>
      </w:pPr>
      <w:r w:rsidRPr="003D54BD">
        <w:rPr>
          <w:sz w:val="24"/>
          <w:szCs w:val="24"/>
        </w:rPr>
        <w:t>4.1.3. Официальным сайтом в сети «Интернет» для размещения информации о проведении конкурса является адрес</w:t>
      </w:r>
      <w:r w:rsidRPr="003D54BD">
        <w:rPr>
          <w:color w:val="0C0CF2"/>
          <w:sz w:val="24"/>
          <w:szCs w:val="24"/>
        </w:rPr>
        <w:t>: </w:t>
      </w:r>
      <w:r w:rsidRPr="00D322BF">
        <w:rPr>
          <w:b/>
          <w:sz w:val="24"/>
          <w:szCs w:val="24"/>
        </w:rPr>
        <w:t>http://nir.tuzha.ru/</w:t>
      </w:r>
    </w:p>
    <w:p w:rsidR="00B01651" w:rsidRPr="003D54BD" w:rsidRDefault="00B01651" w:rsidP="00B01651">
      <w:pPr>
        <w:spacing w:after="0"/>
        <w:ind w:firstLine="709"/>
        <w:rPr>
          <w:sz w:val="24"/>
          <w:szCs w:val="24"/>
        </w:rPr>
      </w:pPr>
      <w:r w:rsidRPr="003D54BD">
        <w:rPr>
          <w:sz w:val="24"/>
          <w:szCs w:val="24"/>
        </w:rPr>
        <w:t>Порядок предоставления конкурсной документации:</w:t>
      </w:r>
    </w:p>
    <w:p w:rsidR="00B01651" w:rsidRPr="003D54BD" w:rsidRDefault="00B01651" w:rsidP="00B01651">
      <w:pPr>
        <w:spacing w:after="0" w:line="240" w:lineRule="auto"/>
        <w:ind w:firstLine="709"/>
        <w:rPr>
          <w:sz w:val="24"/>
          <w:szCs w:val="24"/>
        </w:rPr>
      </w:pPr>
      <w:r w:rsidRPr="003D54BD">
        <w:rPr>
          <w:sz w:val="24"/>
          <w:szCs w:val="24"/>
        </w:rPr>
        <w:t xml:space="preserve">4.2.1. </w:t>
      </w:r>
      <w:proofErr w:type="gramStart"/>
      <w:r w:rsidRPr="003D54BD">
        <w:rPr>
          <w:sz w:val="24"/>
          <w:szCs w:val="24"/>
        </w:rPr>
        <w:t>Со дня опубликования в официальном печатном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w:t>
      </w:r>
      <w:proofErr w:type="gramEnd"/>
    </w:p>
    <w:p w:rsidR="00B01651" w:rsidRPr="003D54BD" w:rsidRDefault="00B01651" w:rsidP="00B01651">
      <w:pPr>
        <w:spacing w:after="0" w:line="240" w:lineRule="auto"/>
        <w:ind w:firstLine="709"/>
        <w:rPr>
          <w:sz w:val="24"/>
          <w:szCs w:val="24"/>
        </w:rPr>
      </w:pPr>
      <w:r w:rsidRPr="003D54BD">
        <w:rPr>
          <w:sz w:val="24"/>
          <w:szCs w:val="24"/>
        </w:rPr>
        <w:t>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B01651" w:rsidRPr="003D54BD" w:rsidRDefault="00B01651" w:rsidP="00B01651">
      <w:pPr>
        <w:spacing w:after="0" w:line="240" w:lineRule="auto"/>
        <w:ind w:firstLine="709"/>
        <w:rPr>
          <w:sz w:val="24"/>
          <w:szCs w:val="24"/>
        </w:rPr>
      </w:pPr>
      <w:r w:rsidRPr="003D54BD">
        <w:rPr>
          <w:sz w:val="24"/>
          <w:szCs w:val="24"/>
        </w:rPr>
        <w:t>4.3. Разъяснение положений конкурсной документации</w:t>
      </w:r>
    </w:p>
    <w:p w:rsidR="00B01651" w:rsidRPr="003D54BD" w:rsidRDefault="00B01651" w:rsidP="00B01651">
      <w:pPr>
        <w:spacing w:after="0" w:line="240" w:lineRule="auto"/>
        <w:ind w:firstLine="709"/>
        <w:rPr>
          <w:sz w:val="24"/>
          <w:szCs w:val="24"/>
        </w:rPr>
      </w:pPr>
      <w:r w:rsidRPr="003D54BD">
        <w:rPr>
          <w:sz w:val="24"/>
          <w:szCs w:val="24"/>
        </w:rPr>
        <w:t xml:space="preserve">4.3.1.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 </w:t>
      </w:r>
    </w:p>
    <w:p w:rsidR="00B01651" w:rsidRPr="003D54BD" w:rsidRDefault="00B01651" w:rsidP="00B01651">
      <w:pPr>
        <w:spacing w:after="0" w:line="240" w:lineRule="auto"/>
        <w:ind w:firstLine="709"/>
        <w:rPr>
          <w:sz w:val="24"/>
          <w:szCs w:val="24"/>
        </w:rPr>
      </w:pPr>
      <w:r w:rsidRPr="003D54BD">
        <w:rPr>
          <w:sz w:val="24"/>
          <w:szCs w:val="24"/>
        </w:rPr>
        <w:t>4.3.2.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B01651" w:rsidRPr="003D54BD" w:rsidRDefault="00B01651" w:rsidP="00B01651">
      <w:pPr>
        <w:spacing w:after="0" w:line="240" w:lineRule="auto"/>
        <w:ind w:firstLine="709"/>
        <w:rPr>
          <w:sz w:val="24"/>
          <w:szCs w:val="24"/>
        </w:rPr>
      </w:pPr>
      <w:r w:rsidRPr="003D54BD">
        <w:rPr>
          <w:sz w:val="24"/>
          <w:szCs w:val="24"/>
        </w:rPr>
        <w:t>4.4. Внесение изменений в извещение</w:t>
      </w:r>
      <w:r>
        <w:rPr>
          <w:sz w:val="24"/>
          <w:szCs w:val="24"/>
        </w:rPr>
        <w:t>, в конкурсную документацию</w:t>
      </w:r>
      <w:r w:rsidRPr="003D54BD">
        <w:rPr>
          <w:sz w:val="24"/>
          <w:szCs w:val="24"/>
        </w:rPr>
        <w:t xml:space="preserve"> о проведении конкурса и в конкурсную документацию</w:t>
      </w:r>
    </w:p>
    <w:p w:rsidR="00B01651" w:rsidRPr="003D54BD" w:rsidRDefault="00B01651" w:rsidP="00B01651">
      <w:pPr>
        <w:spacing w:after="0" w:line="240" w:lineRule="auto"/>
        <w:ind w:firstLine="709"/>
        <w:rPr>
          <w:sz w:val="24"/>
          <w:szCs w:val="24"/>
        </w:rPr>
      </w:pPr>
      <w:r w:rsidRPr="003D54BD">
        <w:rPr>
          <w:sz w:val="24"/>
          <w:szCs w:val="24"/>
        </w:rPr>
        <w:t xml:space="preserve">4.4.1. Заказчик вправе принять решение о внесении изменений в извещение о проведении </w:t>
      </w:r>
      <w:r>
        <w:rPr>
          <w:sz w:val="24"/>
          <w:szCs w:val="24"/>
        </w:rPr>
        <w:t xml:space="preserve">открытого конкурса не позднее, чем </w:t>
      </w:r>
      <w:r w:rsidRPr="003D54BD">
        <w:rPr>
          <w:sz w:val="24"/>
          <w:szCs w:val="24"/>
        </w:rPr>
        <w:t xml:space="preserve">за </w:t>
      </w:r>
      <w:r>
        <w:rPr>
          <w:sz w:val="24"/>
          <w:szCs w:val="24"/>
        </w:rPr>
        <w:t>пять</w:t>
      </w:r>
      <w:r w:rsidRPr="003D54BD">
        <w:rPr>
          <w:sz w:val="24"/>
          <w:szCs w:val="24"/>
        </w:rPr>
        <w:t xml:space="preserve"> дн</w:t>
      </w:r>
      <w:r>
        <w:rPr>
          <w:sz w:val="24"/>
          <w:szCs w:val="24"/>
        </w:rPr>
        <w:t>ей</w:t>
      </w:r>
      <w:r w:rsidRPr="003D54BD">
        <w:rPr>
          <w:sz w:val="24"/>
          <w:szCs w:val="24"/>
        </w:rPr>
        <w:t xml:space="preserve"> до даты окончания подачи заявок на участие в конкурсе.</w:t>
      </w:r>
      <w:r>
        <w:rPr>
          <w:sz w:val="24"/>
          <w:szCs w:val="24"/>
        </w:rPr>
        <w:t xml:space="preserve"> Изменение объекта закупки не допускаются. Изменения направляются всем участникам открытого конкурса, подавшим заявки на участие в конкурсе.</w:t>
      </w:r>
      <w:r w:rsidRPr="003D54BD">
        <w:rPr>
          <w:sz w:val="24"/>
          <w:szCs w:val="24"/>
        </w:rPr>
        <w:t xml:space="preserve"> Такие изменения соответственно опубликовываются в официальном печатном издании и размещаются на официальном сайте заказчиком</w:t>
      </w:r>
      <w:r>
        <w:rPr>
          <w:sz w:val="24"/>
          <w:szCs w:val="24"/>
        </w:rPr>
        <w:t xml:space="preserve"> в течение одного дня </w:t>
      </w:r>
      <w:proofErr w:type="gramStart"/>
      <w:r>
        <w:rPr>
          <w:sz w:val="24"/>
          <w:szCs w:val="24"/>
        </w:rPr>
        <w:t>с даты принятия</w:t>
      </w:r>
      <w:proofErr w:type="gramEnd"/>
      <w:r>
        <w:rPr>
          <w:sz w:val="24"/>
          <w:szCs w:val="24"/>
        </w:rPr>
        <w:t xml:space="preserve"> указанного решения</w:t>
      </w:r>
      <w:r w:rsidRPr="003D54BD">
        <w:rPr>
          <w:sz w:val="24"/>
          <w:szCs w:val="24"/>
        </w:rPr>
        <w:t xml:space="preserve">.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w:t>
      </w:r>
      <w:r>
        <w:rPr>
          <w:sz w:val="24"/>
          <w:szCs w:val="24"/>
        </w:rPr>
        <w:t>десять рабочих</w:t>
      </w:r>
      <w:r w:rsidRPr="003D54BD">
        <w:rPr>
          <w:sz w:val="24"/>
          <w:szCs w:val="24"/>
        </w:rPr>
        <w:t xml:space="preserve"> дней.</w:t>
      </w:r>
    </w:p>
    <w:p w:rsidR="00B01651" w:rsidRDefault="00B01651" w:rsidP="00B01651">
      <w:pPr>
        <w:spacing w:after="0" w:line="240" w:lineRule="auto"/>
        <w:ind w:firstLine="709"/>
        <w:rPr>
          <w:sz w:val="24"/>
          <w:szCs w:val="24"/>
        </w:rPr>
      </w:pPr>
      <w:r w:rsidRPr="003D54BD">
        <w:rPr>
          <w:sz w:val="24"/>
          <w:szCs w:val="24"/>
        </w:rPr>
        <w:t xml:space="preserve">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w:t>
      </w:r>
      <w:r w:rsidRPr="003D54BD">
        <w:rPr>
          <w:sz w:val="24"/>
          <w:szCs w:val="24"/>
        </w:rPr>
        <w:lastRenderedPageBreak/>
        <w:t>конкурса и конкурную документацию. Заказчик не несет ответственности в случае неполучения такими претендентами соответствующей информации.</w:t>
      </w:r>
    </w:p>
    <w:p w:rsidR="00B01651" w:rsidRPr="001B00F9" w:rsidRDefault="00B01651" w:rsidP="00B01651">
      <w:pPr>
        <w:spacing w:after="0" w:line="240" w:lineRule="auto"/>
        <w:ind w:firstLine="709"/>
        <w:rPr>
          <w:sz w:val="24"/>
          <w:szCs w:val="24"/>
        </w:rPr>
      </w:pPr>
      <w:r w:rsidRPr="001B00F9">
        <w:rPr>
          <w:sz w:val="24"/>
          <w:szCs w:val="24"/>
        </w:rPr>
        <w:t xml:space="preserve">4.4.3. Заказчик вправе принять решение о внесении изменений в Конкурсную документацию не позднее, чем за 5(пять) дней до даты окончания срока подачи заявок на участие в конкурсе. </w:t>
      </w:r>
    </w:p>
    <w:p w:rsidR="00B01651" w:rsidRPr="001B00F9" w:rsidRDefault="00B01651" w:rsidP="00B01651">
      <w:pPr>
        <w:spacing w:after="0" w:line="240" w:lineRule="auto"/>
        <w:ind w:firstLine="709"/>
        <w:rPr>
          <w:sz w:val="24"/>
          <w:szCs w:val="24"/>
        </w:rPr>
      </w:pPr>
      <w:r w:rsidRPr="001B00F9">
        <w:rPr>
          <w:sz w:val="24"/>
          <w:szCs w:val="24"/>
        </w:rPr>
        <w:t xml:space="preserve">4.4.4. </w:t>
      </w:r>
      <w:proofErr w:type="gramStart"/>
      <w:r w:rsidRPr="001B00F9">
        <w:rPr>
          <w:sz w:val="24"/>
          <w:szCs w:val="24"/>
        </w:rPr>
        <w:t xml:space="preserve">В течение одного дня с даты принятия решения о внесении изменений в конкурсную документацию такие изменения размещаются заказчиком на официальном сайте </w:t>
      </w:r>
      <w:proofErr w:type="spellStart"/>
      <w:r>
        <w:rPr>
          <w:sz w:val="24"/>
          <w:szCs w:val="24"/>
        </w:rPr>
        <w:t>Ныровского</w:t>
      </w:r>
      <w:proofErr w:type="spellEnd"/>
      <w:r w:rsidRPr="001B00F9">
        <w:rPr>
          <w:sz w:val="24"/>
          <w:szCs w:val="24"/>
        </w:rPr>
        <w:t xml:space="preserve"> сельского поселения в информационно-телекоммуникационной сети «Интернет»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p>
    <w:p w:rsidR="00B01651" w:rsidRPr="003D54BD" w:rsidRDefault="00B01651" w:rsidP="00B01651">
      <w:pPr>
        <w:spacing w:after="0" w:line="240" w:lineRule="auto"/>
        <w:ind w:firstLine="709"/>
        <w:rPr>
          <w:sz w:val="24"/>
          <w:szCs w:val="24"/>
        </w:rPr>
      </w:pPr>
      <w:r w:rsidRPr="003D54BD">
        <w:rPr>
          <w:sz w:val="24"/>
          <w:szCs w:val="24"/>
        </w:rPr>
        <w:t>4.5. Отказ от проведения конкурса</w:t>
      </w:r>
    </w:p>
    <w:p w:rsidR="00B01651" w:rsidRPr="001B00F9" w:rsidRDefault="00B01651" w:rsidP="00B01651">
      <w:pPr>
        <w:spacing w:after="0" w:line="240" w:lineRule="auto"/>
        <w:ind w:firstLine="709"/>
        <w:rPr>
          <w:sz w:val="24"/>
          <w:szCs w:val="24"/>
        </w:rPr>
      </w:pPr>
      <w:r w:rsidRPr="001B00F9">
        <w:rPr>
          <w:sz w:val="24"/>
          <w:szCs w:val="24"/>
        </w:rPr>
        <w:t>4.5.1. Заказчик вправе отменить открытый конкурс не позднее, чем за 5 (пять) дней до даты окончания срока подачи заявок на участие в конкурсе. По истечении указанного срока заказчик вправе отменить проведение открытого конкурса только в случае возникновения обстоятельств непреодолимой силы в соответствии с гражданским законодательством.</w:t>
      </w:r>
    </w:p>
    <w:p w:rsidR="00B01651" w:rsidRPr="001B00F9" w:rsidRDefault="00B01651" w:rsidP="00B01651">
      <w:pPr>
        <w:spacing w:after="0" w:line="240" w:lineRule="auto"/>
        <w:ind w:firstLine="709"/>
        <w:rPr>
          <w:sz w:val="24"/>
          <w:szCs w:val="24"/>
        </w:rPr>
      </w:pPr>
      <w:r w:rsidRPr="001B00F9">
        <w:rPr>
          <w:sz w:val="24"/>
          <w:szCs w:val="24"/>
        </w:rPr>
        <w:t xml:space="preserve">4.5.2. Решение об отмене открытого конкурса размещается на официальном сайте </w:t>
      </w:r>
      <w:proofErr w:type="spellStart"/>
      <w:r>
        <w:rPr>
          <w:sz w:val="24"/>
          <w:szCs w:val="24"/>
        </w:rPr>
        <w:t>Ныровского</w:t>
      </w:r>
      <w:proofErr w:type="spellEnd"/>
      <w:r w:rsidRPr="001B00F9">
        <w:rPr>
          <w:sz w:val="24"/>
          <w:szCs w:val="24"/>
        </w:rPr>
        <w:t xml:space="preserve"> сельского поселения в информационно-телекоммуникационной сети «Интернет» в день принятия этого решения, а также незамедлительно доводится до сведения участников конкурса, подавших заявки (при наличии у заказчика информации для осуществления связи с данными участниками). Открытый конкурс считается отмененным с момента размещения извещения о его отмене. При отмене конкурса заказчик не несет ответственность перед участниками конкурса, подавшими заявки, за исключением случая, если вследствие отмены участникам причинены убытки в результате недобросовестных действий заказчика.</w:t>
      </w:r>
    </w:p>
    <w:p w:rsidR="00B01651" w:rsidRDefault="00B01651" w:rsidP="00B01651">
      <w:pPr>
        <w:spacing w:after="0" w:line="240" w:lineRule="auto"/>
        <w:ind w:firstLine="709"/>
        <w:rPr>
          <w:b/>
          <w:sz w:val="24"/>
          <w:szCs w:val="24"/>
        </w:rPr>
      </w:pPr>
      <w:r>
        <w:rPr>
          <w:b/>
          <w:sz w:val="24"/>
          <w:szCs w:val="24"/>
        </w:rPr>
        <w:t xml:space="preserve"> 5. </w:t>
      </w:r>
      <w:r w:rsidRPr="00190E10">
        <w:rPr>
          <w:b/>
          <w:sz w:val="24"/>
          <w:szCs w:val="24"/>
        </w:rPr>
        <w:t>Срок подачи заявок и порядок подачи заявки на участие в конкурсе</w:t>
      </w:r>
    </w:p>
    <w:p w:rsidR="00B01651" w:rsidRDefault="00B01651" w:rsidP="00B01651">
      <w:pPr>
        <w:spacing w:after="0" w:line="240" w:lineRule="auto"/>
        <w:ind w:firstLine="709"/>
        <w:rPr>
          <w:b/>
          <w:sz w:val="24"/>
          <w:szCs w:val="24"/>
        </w:rPr>
      </w:pPr>
      <w:r w:rsidRPr="000C5ACE">
        <w:rPr>
          <w:sz w:val="24"/>
          <w:szCs w:val="24"/>
        </w:rPr>
        <w:t>5</w:t>
      </w:r>
      <w:r w:rsidRPr="00190E10">
        <w:rPr>
          <w:sz w:val="24"/>
          <w:szCs w:val="24"/>
        </w:rPr>
        <w:t>.1.</w:t>
      </w:r>
      <w:r w:rsidRPr="00190E10">
        <w:rPr>
          <w:spacing w:val="2"/>
          <w:sz w:val="24"/>
          <w:szCs w:val="24"/>
          <w:shd w:val="clear" w:color="auto" w:fill="FFFFFF"/>
        </w:rPr>
        <w:t xml:space="preserve"> Порядок, срок и место приема заявок на участие в конкурсе </w:t>
      </w:r>
      <w:proofErr w:type="gramStart"/>
      <w:r w:rsidRPr="00190E10">
        <w:rPr>
          <w:spacing w:val="2"/>
          <w:sz w:val="24"/>
          <w:szCs w:val="24"/>
          <w:shd w:val="clear" w:color="auto" w:fill="FFFFFF"/>
        </w:rPr>
        <w:t>указаны</w:t>
      </w:r>
      <w:proofErr w:type="gramEnd"/>
      <w:r w:rsidRPr="00190E10">
        <w:rPr>
          <w:spacing w:val="2"/>
          <w:sz w:val="24"/>
          <w:szCs w:val="24"/>
          <w:shd w:val="clear" w:color="auto" w:fill="FFFFFF"/>
        </w:rPr>
        <w:t xml:space="preserve"> в извещении о проведении конкурса.</w:t>
      </w:r>
    </w:p>
    <w:p w:rsidR="00B01651" w:rsidRDefault="00B01651" w:rsidP="00B01651">
      <w:pPr>
        <w:spacing w:after="0" w:line="240" w:lineRule="auto"/>
        <w:ind w:firstLine="709"/>
        <w:rPr>
          <w:b/>
          <w:sz w:val="24"/>
          <w:szCs w:val="24"/>
        </w:rPr>
      </w:pPr>
      <w:r w:rsidRPr="000C5ACE">
        <w:rPr>
          <w:sz w:val="24"/>
          <w:szCs w:val="24"/>
        </w:rPr>
        <w:t>5</w:t>
      </w:r>
      <w:r w:rsidRPr="00190E10">
        <w:rPr>
          <w:sz w:val="24"/>
          <w:szCs w:val="24"/>
        </w:rPr>
        <w:t>.2.</w:t>
      </w:r>
      <w:r w:rsidRPr="00190E10">
        <w:rPr>
          <w:spacing w:val="2"/>
          <w:sz w:val="24"/>
          <w:szCs w:val="24"/>
          <w:shd w:val="clear" w:color="auto" w:fill="FFFFFF"/>
        </w:rPr>
        <w:t xml:space="preserve">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p>
    <w:p w:rsidR="00B01651" w:rsidRDefault="00B01651" w:rsidP="00B01651">
      <w:pPr>
        <w:spacing w:after="0" w:line="240" w:lineRule="auto"/>
        <w:ind w:firstLine="709"/>
        <w:rPr>
          <w:b/>
          <w:sz w:val="24"/>
          <w:szCs w:val="24"/>
        </w:rPr>
      </w:pPr>
      <w:r>
        <w:rPr>
          <w:bCs/>
          <w:sz w:val="24"/>
          <w:szCs w:val="24"/>
        </w:rPr>
        <w:t>5</w:t>
      </w:r>
      <w:r w:rsidRPr="00190E10">
        <w:rPr>
          <w:bCs/>
          <w:sz w:val="24"/>
          <w:szCs w:val="24"/>
        </w:rPr>
        <w:t>.3.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01651" w:rsidRDefault="00B01651" w:rsidP="00B01651">
      <w:pPr>
        <w:spacing w:after="0" w:line="240" w:lineRule="auto"/>
        <w:ind w:firstLine="709"/>
        <w:rPr>
          <w:b/>
          <w:sz w:val="24"/>
          <w:szCs w:val="24"/>
        </w:rPr>
      </w:pPr>
      <w:r w:rsidRPr="000C5ACE">
        <w:rPr>
          <w:sz w:val="24"/>
          <w:szCs w:val="24"/>
        </w:rPr>
        <w:t>5</w:t>
      </w:r>
      <w:r w:rsidRPr="00190E10">
        <w:rPr>
          <w:bCs/>
          <w:sz w:val="24"/>
          <w:szCs w:val="24"/>
        </w:rPr>
        <w:t>.4.</w:t>
      </w:r>
      <w:r w:rsidRPr="00190E10">
        <w:rPr>
          <w:sz w:val="24"/>
          <w:szCs w:val="24"/>
        </w:rPr>
        <w:t xml:space="preserve"> Подача заявки на участие в открытом конкурсе в форме электронного документа не допускается.</w:t>
      </w:r>
    </w:p>
    <w:p w:rsidR="00B01651" w:rsidRPr="000C5ACE" w:rsidRDefault="00B01651" w:rsidP="00B01651">
      <w:pPr>
        <w:spacing w:after="0" w:line="240" w:lineRule="auto"/>
        <w:ind w:firstLine="709"/>
        <w:rPr>
          <w:b/>
          <w:sz w:val="24"/>
          <w:szCs w:val="24"/>
        </w:rPr>
      </w:pPr>
      <w:r>
        <w:rPr>
          <w:sz w:val="24"/>
          <w:szCs w:val="24"/>
        </w:rPr>
        <w:t>5</w:t>
      </w:r>
      <w:r w:rsidRPr="00190E10">
        <w:rPr>
          <w:bCs/>
          <w:sz w:val="24"/>
          <w:szCs w:val="24"/>
        </w:rPr>
        <w:t xml:space="preserve">.5. Участник открытого конкурса подает заявку на участие в конкурсе в письменной форме в запечатанном конверте, не позволяющем просматривать содержание заявки до вскрытия конвертов с заявками. На конверте должны быть указаны наименование конкурса и слова «не вскрывать </w:t>
      </w:r>
      <w:proofErr w:type="gramStart"/>
      <w:r w:rsidRPr="00190E10">
        <w:rPr>
          <w:bCs/>
          <w:sz w:val="24"/>
          <w:szCs w:val="24"/>
        </w:rPr>
        <w:t>до</w:t>
      </w:r>
      <w:proofErr w:type="gramEnd"/>
      <w:r w:rsidRPr="00190E10">
        <w:rPr>
          <w:bCs/>
          <w:sz w:val="24"/>
          <w:szCs w:val="24"/>
        </w:rPr>
        <w:t xml:space="preserve"> ___». </w:t>
      </w:r>
    </w:p>
    <w:p w:rsidR="00B01651" w:rsidRPr="00190E10" w:rsidRDefault="00B01651" w:rsidP="00B01651">
      <w:pPr>
        <w:spacing w:after="0" w:line="240" w:lineRule="auto"/>
        <w:ind w:firstLine="709"/>
        <w:contextualSpacing/>
        <w:rPr>
          <w:bCs/>
          <w:sz w:val="24"/>
          <w:szCs w:val="24"/>
        </w:rPr>
      </w:pPr>
      <w:r>
        <w:rPr>
          <w:bCs/>
          <w:sz w:val="24"/>
          <w:szCs w:val="24"/>
        </w:rPr>
        <w:t>5</w:t>
      </w:r>
      <w:r w:rsidRPr="00190E10">
        <w:rPr>
          <w:bCs/>
          <w:sz w:val="24"/>
          <w:szCs w:val="24"/>
        </w:rPr>
        <w:t>.6. Заявка на участие в открытом конкурсе должна содержать следующие сведения:</w:t>
      </w:r>
    </w:p>
    <w:p w:rsidR="00B01651" w:rsidRPr="00190E10" w:rsidRDefault="00B01651" w:rsidP="00B01651">
      <w:pPr>
        <w:spacing w:after="0" w:line="240" w:lineRule="auto"/>
        <w:ind w:firstLine="709"/>
        <w:contextualSpacing/>
        <w:rPr>
          <w:bCs/>
          <w:sz w:val="24"/>
          <w:szCs w:val="24"/>
        </w:rPr>
      </w:pPr>
      <w:r>
        <w:rPr>
          <w:bCs/>
          <w:sz w:val="24"/>
          <w:szCs w:val="24"/>
        </w:rPr>
        <w:t>5</w:t>
      </w:r>
      <w:r w:rsidRPr="00190E10">
        <w:rPr>
          <w:bCs/>
          <w:sz w:val="24"/>
          <w:szCs w:val="24"/>
        </w:rPr>
        <w:t>.6.1.полное наименование участника конкурса;</w:t>
      </w:r>
    </w:p>
    <w:p w:rsidR="00B01651" w:rsidRPr="00190E10" w:rsidRDefault="00B01651" w:rsidP="00B01651">
      <w:pPr>
        <w:spacing w:after="0" w:line="240" w:lineRule="auto"/>
        <w:ind w:firstLine="709"/>
        <w:contextualSpacing/>
        <w:rPr>
          <w:bCs/>
          <w:sz w:val="24"/>
          <w:szCs w:val="24"/>
        </w:rPr>
      </w:pPr>
      <w:r>
        <w:rPr>
          <w:bCs/>
          <w:sz w:val="24"/>
          <w:szCs w:val="24"/>
        </w:rPr>
        <w:t>5</w:t>
      </w:r>
      <w:r w:rsidRPr="00190E10">
        <w:rPr>
          <w:bCs/>
          <w:sz w:val="24"/>
          <w:szCs w:val="24"/>
        </w:rPr>
        <w:t>.6.2.место нахождения юридического лица (индивидуального предпринимателя);</w:t>
      </w:r>
    </w:p>
    <w:p w:rsidR="00B01651" w:rsidRPr="00190E10" w:rsidRDefault="00B01651" w:rsidP="00B01651">
      <w:pPr>
        <w:spacing w:after="0" w:line="240" w:lineRule="auto"/>
        <w:ind w:firstLine="709"/>
        <w:contextualSpacing/>
        <w:rPr>
          <w:bCs/>
          <w:sz w:val="24"/>
          <w:szCs w:val="24"/>
        </w:rPr>
      </w:pPr>
      <w:r>
        <w:rPr>
          <w:bCs/>
          <w:sz w:val="24"/>
          <w:szCs w:val="24"/>
        </w:rPr>
        <w:t>5</w:t>
      </w:r>
      <w:r w:rsidRPr="00190E10">
        <w:rPr>
          <w:bCs/>
          <w:sz w:val="24"/>
          <w:szCs w:val="24"/>
        </w:rPr>
        <w:t>.6.3.фамилию, имя, отчество руководителя и номер телефона;</w:t>
      </w:r>
    </w:p>
    <w:p w:rsidR="00B01651" w:rsidRPr="00190E10" w:rsidRDefault="00B01651" w:rsidP="00B01651">
      <w:pPr>
        <w:spacing w:after="0" w:line="240" w:lineRule="auto"/>
        <w:ind w:firstLine="709"/>
        <w:contextualSpacing/>
        <w:rPr>
          <w:bCs/>
          <w:sz w:val="24"/>
          <w:szCs w:val="24"/>
        </w:rPr>
      </w:pPr>
      <w:r>
        <w:rPr>
          <w:bCs/>
          <w:sz w:val="24"/>
          <w:szCs w:val="24"/>
        </w:rPr>
        <w:t>5</w:t>
      </w:r>
      <w:r w:rsidRPr="00190E10">
        <w:rPr>
          <w:bCs/>
          <w:sz w:val="24"/>
          <w:szCs w:val="24"/>
        </w:rPr>
        <w:t>.6.4.банковские реквизиты юридического лица (индивидуального предпринимателя);</w:t>
      </w:r>
    </w:p>
    <w:p w:rsidR="00B01651" w:rsidRPr="00190E10" w:rsidRDefault="00B01651" w:rsidP="00B01651">
      <w:pPr>
        <w:spacing w:after="0" w:line="240" w:lineRule="auto"/>
        <w:ind w:firstLine="709"/>
        <w:contextualSpacing/>
        <w:rPr>
          <w:bCs/>
          <w:sz w:val="24"/>
          <w:szCs w:val="24"/>
        </w:rPr>
      </w:pPr>
      <w:r>
        <w:rPr>
          <w:bCs/>
          <w:sz w:val="24"/>
          <w:szCs w:val="24"/>
        </w:rPr>
        <w:t>5</w:t>
      </w:r>
      <w:r w:rsidRPr="00190E10">
        <w:rPr>
          <w:bCs/>
          <w:sz w:val="24"/>
          <w:szCs w:val="24"/>
        </w:rPr>
        <w:t xml:space="preserve">.6.5.предложения о качестве погребения </w:t>
      </w:r>
      <w:proofErr w:type="gramStart"/>
      <w:r w:rsidRPr="00190E10">
        <w:rPr>
          <w:bCs/>
          <w:sz w:val="24"/>
          <w:szCs w:val="24"/>
        </w:rPr>
        <w:t>умерших</w:t>
      </w:r>
      <w:proofErr w:type="gramEnd"/>
      <w:r w:rsidRPr="00190E10">
        <w:rPr>
          <w:bCs/>
          <w:sz w:val="24"/>
          <w:szCs w:val="24"/>
        </w:rPr>
        <w:t>.</w:t>
      </w:r>
    </w:p>
    <w:p w:rsidR="00B01651" w:rsidRPr="00190E10" w:rsidRDefault="00B01651" w:rsidP="00B01651">
      <w:pPr>
        <w:shd w:val="clear" w:color="auto" w:fill="FFFFFF"/>
        <w:spacing w:after="0" w:line="240" w:lineRule="auto"/>
        <w:ind w:firstLine="709"/>
        <w:rPr>
          <w:sz w:val="24"/>
          <w:szCs w:val="24"/>
        </w:rPr>
      </w:pPr>
      <w:r>
        <w:rPr>
          <w:sz w:val="24"/>
          <w:szCs w:val="24"/>
        </w:rPr>
        <w:t>5</w:t>
      </w:r>
      <w:r w:rsidRPr="00190E10">
        <w:rPr>
          <w:sz w:val="24"/>
          <w:szCs w:val="24"/>
        </w:rPr>
        <w:t>.7.К заявке на участие в открытом конкурсе прилагаются:</w:t>
      </w:r>
    </w:p>
    <w:p w:rsidR="00B01651" w:rsidRPr="00190E10" w:rsidRDefault="00B01651" w:rsidP="00B01651">
      <w:pPr>
        <w:shd w:val="clear" w:color="auto" w:fill="FFFFFF"/>
        <w:spacing w:after="0" w:line="240" w:lineRule="auto"/>
        <w:ind w:firstLine="709"/>
        <w:rPr>
          <w:sz w:val="24"/>
          <w:szCs w:val="24"/>
        </w:rPr>
      </w:pPr>
      <w:r>
        <w:rPr>
          <w:sz w:val="24"/>
          <w:szCs w:val="24"/>
        </w:rPr>
        <w:t>5</w:t>
      </w:r>
      <w:r w:rsidRPr="00190E10">
        <w:rPr>
          <w:sz w:val="24"/>
          <w:szCs w:val="24"/>
        </w:rPr>
        <w:t>.7.1.копия учредительных документов;</w:t>
      </w:r>
    </w:p>
    <w:p w:rsidR="00B01651" w:rsidRPr="00190E10" w:rsidRDefault="00B01651" w:rsidP="00B01651">
      <w:pPr>
        <w:shd w:val="clear" w:color="auto" w:fill="FFFFFF"/>
        <w:spacing w:after="0" w:line="240" w:lineRule="auto"/>
        <w:ind w:firstLine="709"/>
        <w:rPr>
          <w:sz w:val="24"/>
          <w:szCs w:val="24"/>
        </w:rPr>
      </w:pPr>
      <w:r>
        <w:rPr>
          <w:sz w:val="24"/>
          <w:szCs w:val="24"/>
        </w:rPr>
        <w:t>5</w:t>
      </w:r>
      <w:r w:rsidRPr="00190E10">
        <w:rPr>
          <w:sz w:val="24"/>
          <w:szCs w:val="24"/>
        </w:rPr>
        <w:t>.7.2.копия свидетельства о постановке на налоговый учет;</w:t>
      </w:r>
    </w:p>
    <w:p w:rsidR="00B01651" w:rsidRPr="00190E10" w:rsidRDefault="00B01651" w:rsidP="00B01651">
      <w:pPr>
        <w:shd w:val="clear" w:color="auto" w:fill="FFFFFF"/>
        <w:spacing w:after="0" w:line="240" w:lineRule="auto"/>
        <w:ind w:firstLine="709"/>
        <w:rPr>
          <w:sz w:val="24"/>
          <w:szCs w:val="24"/>
        </w:rPr>
      </w:pPr>
      <w:proofErr w:type="gramStart"/>
      <w:r>
        <w:rPr>
          <w:sz w:val="24"/>
          <w:szCs w:val="24"/>
        </w:rPr>
        <w:lastRenderedPageBreak/>
        <w:t>5</w:t>
      </w:r>
      <w:r w:rsidRPr="00190E10">
        <w:rPr>
          <w:sz w:val="24"/>
          <w:szCs w:val="24"/>
        </w:rPr>
        <w:t xml:space="preserve">.7.3.выписка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w:t>
      </w:r>
      <w:proofErr w:type="spellStart"/>
      <w:r>
        <w:rPr>
          <w:sz w:val="24"/>
          <w:szCs w:val="24"/>
        </w:rPr>
        <w:t>Ныровского</w:t>
      </w:r>
      <w:proofErr w:type="spellEnd"/>
      <w:r>
        <w:rPr>
          <w:sz w:val="24"/>
          <w:szCs w:val="24"/>
        </w:rPr>
        <w:t xml:space="preserve"> сельского поселения</w:t>
      </w:r>
      <w:r w:rsidRPr="00190E10">
        <w:rPr>
          <w:sz w:val="24"/>
          <w:szCs w:val="24"/>
        </w:rPr>
        <w:t xml:space="preserve"> в информационно-телекоммуникационной сети «Интернет» извещения о</w:t>
      </w:r>
      <w:proofErr w:type="gramEnd"/>
      <w:r w:rsidRPr="00190E10">
        <w:rPr>
          <w:sz w:val="24"/>
          <w:szCs w:val="24"/>
        </w:rPr>
        <w:t xml:space="preserve"> </w:t>
      </w:r>
      <w:proofErr w:type="gramStart"/>
      <w:r w:rsidRPr="00190E10">
        <w:rPr>
          <w:sz w:val="24"/>
          <w:szCs w:val="24"/>
        </w:rPr>
        <w:t>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B01651" w:rsidRPr="00190E10" w:rsidRDefault="00B01651" w:rsidP="00B01651">
      <w:pPr>
        <w:shd w:val="clear" w:color="auto" w:fill="FFFFFF"/>
        <w:spacing w:after="0" w:line="240" w:lineRule="auto"/>
        <w:ind w:firstLine="709"/>
        <w:rPr>
          <w:sz w:val="24"/>
          <w:szCs w:val="24"/>
        </w:rPr>
      </w:pPr>
      <w:r>
        <w:rPr>
          <w:sz w:val="24"/>
          <w:szCs w:val="24"/>
        </w:rPr>
        <w:t>5</w:t>
      </w:r>
      <w:r w:rsidRPr="00190E10">
        <w:rPr>
          <w:sz w:val="24"/>
          <w:szCs w:val="24"/>
        </w:rPr>
        <w:t>.7.4.декларация о соответствии участника закупки требованиям, установленным заказчиком;</w:t>
      </w:r>
    </w:p>
    <w:p w:rsidR="00B01651" w:rsidRPr="00190E10" w:rsidRDefault="00B01651" w:rsidP="00B01651">
      <w:pPr>
        <w:shd w:val="clear" w:color="auto" w:fill="FFFFFF"/>
        <w:spacing w:after="0" w:line="240" w:lineRule="auto"/>
        <w:ind w:firstLine="709"/>
        <w:rPr>
          <w:sz w:val="24"/>
          <w:szCs w:val="24"/>
        </w:rPr>
      </w:pPr>
      <w:r>
        <w:rPr>
          <w:sz w:val="24"/>
          <w:szCs w:val="24"/>
        </w:rPr>
        <w:t>5</w:t>
      </w:r>
      <w:r w:rsidRPr="00190E10">
        <w:rPr>
          <w:sz w:val="24"/>
          <w:szCs w:val="24"/>
        </w:rPr>
        <w:t>.7.5.копии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p w:rsidR="00B01651" w:rsidRPr="00190E10" w:rsidRDefault="00B01651" w:rsidP="00B01651">
      <w:pPr>
        <w:shd w:val="clear" w:color="auto" w:fill="FFFFFF"/>
        <w:spacing w:after="0" w:line="240" w:lineRule="auto"/>
        <w:ind w:firstLine="709"/>
        <w:rPr>
          <w:sz w:val="24"/>
          <w:szCs w:val="24"/>
        </w:rPr>
      </w:pPr>
      <w:r>
        <w:rPr>
          <w:sz w:val="24"/>
          <w:szCs w:val="24"/>
        </w:rPr>
        <w:t>5</w:t>
      </w:r>
      <w:r w:rsidRPr="00190E10">
        <w:rPr>
          <w:sz w:val="24"/>
          <w:szCs w:val="24"/>
        </w:rPr>
        <w:t>.7.6.копии документов, подтверждающих наличие персонала для оказания ритуальных услуг (штатное расписание и копии трудовых договоров с работниками);</w:t>
      </w:r>
    </w:p>
    <w:p w:rsidR="00B01651" w:rsidRPr="00190E10" w:rsidRDefault="00B01651" w:rsidP="00B01651">
      <w:pPr>
        <w:shd w:val="clear" w:color="auto" w:fill="FFFFFF"/>
        <w:spacing w:after="0" w:line="240" w:lineRule="auto"/>
        <w:ind w:firstLine="709"/>
        <w:rPr>
          <w:sz w:val="24"/>
          <w:szCs w:val="24"/>
        </w:rPr>
      </w:pPr>
      <w:r>
        <w:rPr>
          <w:sz w:val="24"/>
          <w:szCs w:val="24"/>
        </w:rPr>
        <w:t>5</w:t>
      </w:r>
      <w:r w:rsidRPr="00190E10">
        <w:rPr>
          <w:sz w:val="24"/>
          <w:szCs w:val="24"/>
        </w:rPr>
        <w:t>.7.7.копия договора на оказание услуг связи, подтверждающих наличие телефонной связи для приема заявок;</w:t>
      </w:r>
    </w:p>
    <w:p w:rsidR="00B01651" w:rsidRPr="00190E10" w:rsidRDefault="00B01651" w:rsidP="00B01651">
      <w:pPr>
        <w:shd w:val="clear" w:color="auto" w:fill="FFFFFF"/>
        <w:spacing w:after="0" w:line="240" w:lineRule="auto"/>
        <w:ind w:firstLine="709"/>
        <w:rPr>
          <w:sz w:val="24"/>
          <w:szCs w:val="24"/>
        </w:rPr>
      </w:pPr>
      <w:r>
        <w:rPr>
          <w:sz w:val="24"/>
          <w:szCs w:val="24"/>
        </w:rPr>
        <w:t>5</w:t>
      </w:r>
      <w:r w:rsidRPr="00190E10">
        <w:rPr>
          <w:sz w:val="24"/>
          <w:szCs w:val="24"/>
        </w:rPr>
        <w:t>.7.8.копии документов, подтверждающих наличие материально-технической базы для изготовления предметов ритуального назначения либо договоров на изготовление или приобретение предметов ритуального назначения;</w:t>
      </w:r>
    </w:p>
    <w:p w:rsidR="00B01651" w:rsidRPr="00190E10" w:rsidRDefault="00B01651" w:rsidP="00B01651">
      <w:pPr>
        <w:shd w:val="clear" w:color="auto" w:fill="FFFFFF"/>
        <w:spacing w:after="0" w:line="240" w:lineRule="auto"/>
        <w:ind w:firstLine="709"/>
        <w:rPr>
          <w:sz w:val="24"/>
          <w:szCs w:val="24"/>
        </w:rPr>
      </w:pPr>
      <w:r>
        <w:rPr>
          <w:sz w:val="24"/>
          <w:szCs w:val="24"/>
        </w:rPr>
        <w:t>5</w:t>
      </w:r>
      <w:r w:rsidRPr="00190E10">
        <w:rPr>
          <w:sz w:val="24"/>
          <w:szCs w:val="24"/>
        </w:rPr>
        <w:t>.7.9.перечень предлагаемых дополнительных услуг (при наличии);</w:t>
      </w:r>
    </w:p>
    <w:p w:rsidR="00B01651" w:rsidRPr="00190E10" w:rsidRDefault="00B01651" w:rsidP="00B01651">
      <w:pPr>
        <w:autoSpaceDE w:val="0"/>
        <w:autoSpaceDN w:val="0"/>
        <w:adjustRightInd w:val="0"/>
        <w:spacing w:after="0" w:line="240" w:lineRule="auto"/>
        <w:ind w:firstLine="709"/>
        <w:rPr>
          <w:sz w:val="24"/>
          <w:szCs w:val="24"/>
        </w:rPr>
      </w:pPr>
      <w:r>
        <w:rPr>
          <w:sz w:val="24"/>
          <w:szCs w:val="24"/>
        </w:rPr>
        <w:t>5</w:t>
      </w:r>
      <w:r w:rsidRPr="00190E10">
        <w:rPr>
          <w:sz w:val="24"/>
          <w:szCs w:val="24"/>
        </w:rPr>
        <w:t>.8.  Участники конкурса имеют право выступать в отношениях, связанных с конкурсом, как непосредственно, так и через своих представителей. Полномочия представителей участников конкурса подтверждаются доверенностью.</w:t>
      </w:r>
    </w:p>
    <w:p w:rsidR="00B01651" w:rsidRPr="00190E10" w:rsidRDefault="00B01651" w:rsidP="00B01651">
      <w:pPr>
        <w:tabs>
          <w:tab w:val="left" w:pos="900"/>
        </w:tabs>
        <w:spacing w:after="0" w:line="240" w:lineRule="auto"/>
        <w:ind w:firstLine="709"/>
        <w:contextualSpacing/>
        <w:rPr>
          <w:bCs/>
          <w:sz w:val="24"/>
          <w:szCs w:val="24"/>
        </w:rPr>
      </w:pPr>
      <w:r>
        <w:rPr>
          <w:sz w:val="24"/>
          <w:szCs w:val="24"/>
        </w:rPr>
        <w:t>5</w:t>
      </w:r>
      <w:r w:rsidRPr="00190E10">
        <w:rPr>
          <w:sz w:val="24"/>
          <w:szCs w:val="24"/>
        </w:rPr>
        <w:t>.9. Участник конкурса вправе подать только одну заявку на участие в конкурсе в отношении каждого предмета открытого конкурса.</w:t>
      </w:r>
    </w:p>
    <w:p w:rsidR="00B01651" w:rsidRPr="00190E10" w:rsidRDefault="00B01651" w:rsidP="00B01651">
      <w:pPr>
        <w:spacing w:after="0" w:line="240" w:lineRule="auto"/>
        <w:ind w:firstLine="709"/>
        <w:contextualSpacing/>
        <w:rPr>
          <w:sz w:val="24"/>
          <w:szCs w:val="24"/>
        </w:rPr>
      </w:pPr>
      <w:r>
        <w:rPr>
          <w:sz w:val="24"/>
          <w:szCs w:val="24"/>
        </w:rPr>
        <w:t>5</w:t>
      </w:r>
      <w:r w:rsidRPr="00190E10">
        <w:rPr>
          <w:sz w:val="24"/>
          <w:szCs w:val="24"/>
        </w:rPr>
        <w:t xml:space="preserve">.10. Заявка на участие в конкурсе и том такой заявки должны содержать опись входящих в их состав документов, быть скреплены печатью участника конкурса (при наличии печати) и подписаны участником конкурса или лицом, уполномоченным участником конкурса. </w:t>
      </w:r>
    </w:p>
    <w:p w:rsidR="00B01651" w:rsidRPr="00190E10" w:rsidRDefault="00B01651" w:rsidP="00B01651">
      <w:pPr>
        <w:spacing w:after="0" w:line="240" w:lineRule="auto"/>
        <w:ind w:firstLine="709"/>
        <w:contextualSpacing/>
        <w:rPr>
          <w:bCs/>
          <w:sz w:val="24"/>
          <w:szCs w:val="24"/>
        </w:rPr>
      </w:pPr>
      <w:r>
        <w:rPr>
          <w:sz w:val="24"/>
          <w:szCs w:val="24"/>
        </w:rPr>
        <w:t>5</w:t>
      </w:r>
      <w:r w:rsidRPr="00190E10">
        <w:rPr>
          <w:sz w:val="24"/>
          <w:szCs w:val="24"/>
        </w:rPr>
        <w:t xml:space="preserve">.11. Заявка на участие в конкурсе, а также вся документация, связанная с заявкой на участие в конкурсе должны быть написаны на русском языке. </w:t>
      </w:r>
    </w:p>
    <w:p w:rsidR="00B01651" w:rsidRPr="00190E10" w:rsidRDefault="00B01651" w:rsidP="00B01651">
      <w:pPr>
        <w:spacing w:after="0" w:line="240" w:lineRule="auto"/>
        <w:ind w:firstLine="709"/>
        <w:contextualSpacing/>
        <w:rPr>
          <w:bCs/>
          <w:sz w:val="24"/>
          <w:szCs w:val="24"/>
        </w:rPr>
      </w:pPr>
      <w:r>
        <w:rPr>
          <w:sz w:val="24"/>
          <w:szCs w:val="24"/>
        </w:rPr>
        <w:t>5</w:t>
      </w:r>
      <w:r w:rsidRPr="00190E10">
        <w:rPr>
          <w:sz w:val="24"/>
          <w:szCs w:val="24"/>
        </w:rPr>
        <w:t xml:space="preserve">.12. При описании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 </w:t>
      </w:r>
    </w:p>
    <w:p w:rsidR="00B01651" w:rsidRPr="00190E10" w:rsidRDefault="00B01651" w:rsidP="00B01651">
      <w:pPr>
        <w:spacing w:after="0" w:line="240" w:lineRule="auto"/>
        <w:ind w:firstLine="709"/>
        <w:contextualSpacing/>
        <w:rPr>
          <w:sz w:val="24"/>
          <w:szCs w:val="24"/>
        </w:rPr>
      </w:pPr>
      <w:r>
        <w:rPr>
          <w:sz w:val="24"/>
          <w:szCs w:val="24"/>
        </w:rPr>
        <w:t>5</w:t>
      </w:r>
      <w:r w:rsidRPr="00190E10">
        <w:rPr>
          <w:sz w:val="24"/>
          <w:szCs w:val="24"/>
        </w:rPr>
        <w:t>.13. Все документы заявки и приложения к ней должны быть четко напечатаны, без подчисток и исправлений, за исключением исправлений, заверенных подписью руководителя специализированной организации либо уполномоченным им представителем специализированной организации, а также печатью специализированной организации (при наличии). Сведения, которые содержатся в заявках участников конкурса, не должны допускать двусмысленных толкований. Документы, предоставляемые участниками конкурса в составе заявки на участие в конкурсе, должны быть заполнены по всем пунктам.</w:t>
      </w:r>
    </w:p>
    <w:p w:rsidR="00B01651" w:rsidRPr="00190E10" w:rsidRDefault="00B01651" w:rsidP="00B01651">
      <w:pPr>
        <w:spacing w:after="0" w:line="240" w:lineRule="auto"/>
        <w:ind w:firstLine="709"/>
        <w:contextualSpacing/>
        <w:rPr>
          <w:sz w:val="24"/>
          <w:szCs w:val="24"/>
        </w:rPr>
      </w:pPr>
      <w:r>
        <w:rPr>
          <w:sz w:val="24"/>
          <w:szCs w:val="24"/>
        </w:rPr>
        <w:t>5</w:t>
      </w:r>
      <w:r w:rsidRPr="00190E10">
        <w:rPr>
          <w:sz w:val="24"/>
          <w:szCs w:val="24"/>
        </w:rPr>
        <w:t xml:space="preserve">.14. Все листы поданной в письменной форме заявки на участие в конкурсе, все листы тома такой заявки должны быть прошиты и пронумерованы. </w:t>
      </w:r>
    </w:p>
    <w:p w:rsidR="00B01651" w:rsidRPr="00190E10" w:rsidRDefault="00B01651" w:rsidP="00B01651">
      <w:pPr>
        <w:tabs>
          <w:tab w:val="left" w:pos="0"/>
        </w:tabs>
        <w:spacing w:after="0" w:line="240" w:lineRule="auto"/>
        <w:ind w:firstLine="709"/>
        <w:contextualSpacing/>
        <w:rPr>
          <w:bCs/>
          <w:sz w:val="24"/>
          <w:szCs w:val="24"/>
        </w:rPr>
      </w:pPr>
      <w:r>
        <w:rPr>
          <w:sz w:val="24"/>
          <w:szCs w:val="24"/>
        </w:rPr>
        <w:t>5</w:t>
      </w:r>
      <w:r w:rsidRPr="00190E10">
        <w:rPr>
          <w:sz w:val="24"/>
          <w:szCs w:val="24"/>
        </w:rPr>
        <w:t>.15. Соблюдение участником конкурса требований конкурсной документации</w:t>
      </w:r>
      <w:r w:rsidRPr="00190E10">
        <w:rPr>
          <w:color w:val="FF0000"/>
          <w:sz w:val="24"/>
          <w:szCs w:val="24"/>
        </w:rPr>
        <w:t xml:space="preserve"> </w:t>
      </w:r>
      <w:r w:rsidRPr="00190E10">
        <w:rPr>
          <w:sz w:val="24"/>
          <w:szCs w:val="24"/>
        </w:rPr>
        <w:t xml:space="preserve">означает, что информация и документы, входящие в состав заявки на участие в конкурсе и </w:t>
      </w:r>
      <w:r w:rsidRPr="00190E10">
        <w:rPr>
          <w:sz w:val="24"/>
          <w:szCs w:val="24"/>
        </w:rPr>
        <w:lastRenderedPageBreak/>
        <w:t xml:space="preserve">тома заявки на участие в конкурсе, поданы от имени участника </w:t>
      </w:r>
      <w:proofErr w:type="gramStart"/>
      <w:r w:rsidRPr="00190E10">
        <w:rPr>
          <w:sz w:val="24"/>
          <w:szCs w:val="24"/>
        </w:rPr>
        <w:t>конкурса</w:t>
      </w:r>
      <w:proofErr w:type="gramEnd"/>
      <w:r w:rsidRPr="00190E10">
        <w:rPr>
          <w:sz w:val="24"/>
          <w:szCs w:val="24"/>
        </w:rPr>
        <w:t xml:space="preserve"> и он несет ответственность за подлинность и достоверность этих информации и документов.</w:t>
      </w:r>
    </w:p>
    <w:p w:rsidR="00B01651" w:rsidRPr="00190E10" w:rsidRDefault="00B01651" w:rsidP="00B01651">
      <w:pPr>
        <w:spacing w:after="0" w:line="240" w:lineRule="auto"/>
        <w:ind w:firstLine="709"/>
        <w:contextualSpacing/>
        <w:rPr>
          <w:sz w:val="24"/>
          <w:szCs w:val="24"/>
        </w:rPr>
      </w:pPr>
      <w:r>
        <w:rPr>
          <w:sz w:val="24"/>
          <w:szCs w:val="24"/>
        </w:rPr>
        <w:t>5</w:t>
      </w:r>
      <w:r w:rsidRPr="00190E10">
        <w:rPr>
          <w:sz w:val="24"/>
          <w:szCs w:val="24"/>
        </w:rPr>
        <w:t>.16. Каждый поданный запечатанный конверт с заявкой на участие в конкурсе, поступивший в срок, указанный в конкурсной документации, регистрируются заказчиком в журнале приема заявок с присвоением регистрационного номера, указанием даты и времени его приема.</w:t>
      </w:r>
    </w:p>
    <w:p w:rsidR="00B01651" w:rsidRPr="00190E10" w:rsidRDefault="00B01651" w:rsidP="00B01651">
      <w:pPr>
        <w:spacing w:after="0" w:line="240" w:lineRule="auto"/>
        <w:ind w:firstLine="709"/>
        <w:contextualSpacing/>
        <w:rPr>
          <w:sz w:val="24"/>
          <w:szCs w:val="24"/>
        </w:rPr>
      </w:pPr>
      <w:r>
        <w:rPr>
          <w:sz w:val="24"/>
          <w:szCs w:val="24"/>
        </w:rPr>
        <w:t>5</w:t>
      </w:r>
      <w:r w:rsidRPr="00190E10">
        <w:rPr>
          <w:sz w:val="24"/>
          <w:szCs w:val="24"/>
        </w:rPr>
        <w:t>.17. По требованию участника конкурса, подавшего заявку на участие в открытом конкурсе, заказчик вправе выдать расписку в получении конверта с заявкой, содержащую номер, указанный в журнале приема заявок, дату и временя его получения.</w:t>
      </w:r>
    </w:p>
    <w:p w:rsidR="00B01651" w:rsidRPr="00190E10" w:rsidRDefault="00B01651" w:rsidP="00B01651">
      <w:pPr>
        <w:spacing w:after="0" w:line="240" w:lineRule="auto"/>
        <w:ind w:firstLine="709"/>
        <w:contextualSpacing/>
        <w:rPr>
          <w:sz w:val="24"/>
          <w:szCs w:val="24"/>
          <w:shd w:val="clear" w:color="auto" w:fill="FFFFFF"/>
        </w:rPr>
      </w:pPr>
      <w:r>
        <w:rPr>
          <w:sz w:val="24"/>
          <w:szCs w:val="24"/>
          <w:shd w:val="clear" w:color="auto" w:fill="FFFFFF"/>
        </w:rPr>
        <w:t>5</w:t>
      </w:r>
      <w:r w:rsidRPr="00190E10">
        <w:rPr>
          <w:sz w:val="24"/>
          <w:szCs w:val="24"/>
          <w:shd w:val="clear" w:color="auto" w:fill="FFFFFF"/>
        </w:rPr>
        <w:t xml:space="preserve">.18. Заказчик обеспечивает сохранность конвертов с заявками на участие в открытом конкурсе, защищенность, неприкосновенность и конфиденциальность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w:t>
      </w:r>
      <w:proofErr w:type="gramStart"/>
      <w:r w:rsidRPr="00190E10">
        <w:rPr>
          <w:sz w:val="24"/>
          <w:szCs w:val="24"/>
          <w:shd w:val="clear" w:color="auto" w:fill="FFFFFF"/>
        </w:rPr>
        <w:t>Лица, осуществляющие хранение конвертов с заявками на участие в открытом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w:t>
      </w:r>
      <w:proofErr w:type="gramEnd"/>
    </w:p>
    <w:p w:rsidR="00B01651" w:rsidRPr="00190E10" w:rsidRDefault="00B01651" w:rsidP="00B01651">
      <w:pPr>
        <w:spacing w:after="0" w:line="240" w:lineRule="auto"/>
        <w:ind w:firstLine="709"/>
        <w:contextualSpacing/>
        <w:rPr>
          <w:bCs/>
          <w:sz w:val="24"/>
          <w:szCs w:val="24"/>
        </w:rPr>
      </w:pPr>
      <w:r>
        <w:rPr>
          <w:sz w:val="24"/>
          <w:szCs w:val="24"/>
        </w:rPr>
        <w:t>5</w:t>
      </w:r>
      <w:r w:rsidRPr="00190E10">
        <w:rPr>
          <w:sz w:val="24"/>
          <w:szCs w:val="24"/>
        </w:rPr>
        <w:t>.19. Прием заявок на участие в конкурсе прекращается с наступлением срока вскрытия конвертов с заявками на участие в конкурсе.</w:t>
      </w:r>
    </w:p>
    <w:p w:rsidR="00B01651" w:rsidRPr="00190E10" w:rsidRDefault="00B01651" w:rsidP="00B01651">
      <w:pPr>
        <w:spacing w:after="0" w:line="240" w:lineRule="auto"/>
        <w:ind w:firstLine="709"/>
        <w:contextualSpacing/>
        <w:rPr>
          <w:sz w:val="24"/>
          <w:szCs w:val="24"/>
        </w:rPr>
      </w:pPr>
      <w:r>
        <w:rPr>
          <w:sz w:val="24"/>
          <w:szCs w:val="24"/>
        </w:rPr>
        <w:t>5</w:t>
      </w:r>
      <w:r w:rsidRPr="00190E10">
        <w:rPr>
          <w:sz w:val="24"/>
          <w:szCs w:val="24"/>
        </w:rPr>
        <w:t>.20. Прием заявок после даты окончания приема заявок не допускается.</w:t>
      </w:r>
    </w:p>
    <w:p w:rsidR="00B01651" w:rsidRPr="00190E10" w:rsidRDefault="00B01651" w:rsidP="00B01651">
      <w:pPr>
        <w:spacing w:after="0" w:line="240" w:lineRule="auto"/>
        <w:ind w:firstLine="709"/>
        <w:contextualSpacing/>
        <w:rPr>
          <w:sz w:val="24"/>
          <w:szCs w:val="24"/>
        </w:rPr>
      </w:pPr>
      <w:r>
        <w:rPr>
          <w:sz w:val="24"/>
          <w:szCs w:val="24"/>
        </w:rPr>
        <w:t>5</w:t>
      </w:r>
      <w:r w:rsidRPr="00190E10">
        <w:rPr>
          <w:sz w:val="24"/>
          <w:szCs w:val="24"/>
        </w:rPr>
        <w:t xml:space="preserve">.21. </w:t>
      </w:r>
      <w:proofErr w:type="gramStart"/>
      <w:r w:rsidRPr="00190E10">
        <w:rPr>
          <w:sz w:val="24"/>
          <w:szCs w:val="24"/>
        </w:rPr>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уполномоченным органом в течение дня, следующего после дня подачи заявок на участие в конкурсе. </w:t>
      </w:r>
      <w:proofErr w:type="gramEnd"/>
    </w:p>
    <w:p w:rsidR="00B01651" w:rsidRPr="00190E10" w:rsidRDefault="00B01651" w:rsidP="00B01651">
      <w:pPr>
        <w:spacing w:after="0" w:line="240" w:lineRule="auto"/>
        <w:ind w:firstLine="709"/>
        <w:contextualSpacing/>
        <w:rPr>
          <w:sz w:val="24"/>
          <w:szCs w:val="24"/>
        </w:rPr>
      </w:pPr>
      <w:r>
        <w:rPr>
          <w:sz w:val="24"/>
          <w:szCs w:val="24"/>
        </w:rPr>
        <w:t>5</w:t>
      </w:r>
      <w:r w:rsidRPr="00190E10">
        <w:rPr>
          <w:sz w:val="24"/>
          <w:szCs w:val="24"/>
        </w:rPr>
        <w:t>.22. Лицу, представившему заявку после даты окончания приема заявок, дается разъяснение о прекращении приема заявок и по его требованию заказчиком выдается письменный отказ в приеме заявки.</w:t>
      </w:r>
    </w:p>
    <w:p w:rsidR="00B01651" w:rsidRPr="00190E10" w:rsidRDefault="00B01651" w:rsidP="00B01651">
      <w:pPr>
        <w:autoSpaceDE w:val="0"/>
        <w:autoSpaceDN w:val="0"/>
        <w:adjustRightInd w:val="0"/>
        <w:spacing w:after="0" w:line="240" w:lineRule="auto"/>
        <w:ind w:firstLine="709"/>
        <w:rPr>
          <w:sz w:val="24"/>
          <w:szCs w:val="24"/>
        </w:rPr>
      </w:pPr>
      <w:r>
        <w:rPr>
          <w:sz w:val="24"/>
          <w:szCs w:val="24"/>
        </w:rPr>
        <w:t>5</w:t>
      </w:r>
      <w:r w:rsidRPr="00190E10">
        <w:rPr>
          <w:sz w:val="24"/>
          <w:szCs w:val="24"/>
        </w:rPr>
        <w:t>.23. Участник конкурса несет все расходы, связанные с подготовкой и подачей заявки на участие в конкурсе.</w:t>
      </w:r>
    </w:p>
    <w:p w:rsidR="00B01651" w:rsidRPr="00AC61D4" w:rsidRDefault="00B01651" w:rsidP="00B01651">
      <w:pPr>
        <w:spacing w:after="0" w:line="240" w:lineRule="auto"/>
        <w:ind w:firstLine="709"/>
        <w:rPr>
          <w:rFonts w:eastAsia="Times New Roman"/>
          <w:b/>
          <w:i/>
          <w:iCs/>
          <w:sz w:val="24"/>
          <w:szCs w:val="24"/>
        </w:rPr>
      </w:pPr>
      <w:r w:rsidRPr="00AC61D4">
        <w:rPr>
          <w:b/>
          <w:sz w:val="24"/>
          <w:szCs w:val="24"/>
        </w:rPr>
        <w:t>6.Требования к претендентам на участие в конкурсе</w:t>
      </w:r>
    </w:p>
    <w:p w:rsidR="00B01651" w:rsidRPr="003D54BD" w:rsidRDefault="00B01651" w:rsidP="00B01651">
      <w:pPr>
        <w:spacing w:after="0" w:line="240" w:lineRule="auto"/>
        <w:ind w:firstLine="709"/>
        <w:rPr>
          <w:sz w:val="24"/>
          <w:szCs w:val="24"/>
        </w:rPr>
      </w:pPr>
      <w:r>
        <w:rPr>
          <w:sz w:val="24"/>
          <w:szCs w:val="24"/>
        </w:rPr>
        <w:t>6</w:t>
      </w:r>
      <w:r w:rsidRPr="003D54BD">
        <w:rPr>
          <w:sz w:val="24"/>
          <w:szCs w:val="24"/>
        </w:rPr>
        <w:t>.1. К претендентам на участие в конкурсе устанавливаются следующие требования:</w:t>
      </w:r>
    </w:p>
    <w:p w:rsidR="00B01651" w:rsidRPr="003D54BD" w:rsidRDefault="00B01651" w:rsidP="00B01651">
      <w:pPr>
        <w:spacing w:after="0" w:line="240" w:lineRule="auto"/>
        <w:ind w:firstLine="709"/>
        <w:rPr>
          <w:sz w:val="24"/>
          <w:szCs w:val="24"/>
        </w:rPr>
      </w:pPr>
      <w:r>
        <w:rPr>
          <w:sz w:val="24"/>
          <w:szCs w:val="24"/>
        </w:rPr>
        <w:t>6</w:t>
      </w:r>
      <w:r w:rsidRPr="003D54BD">
        <w:rPr>
          <w:sz w:val="24"/>
          <w:szCs w:val="24"/>
        </w:rPr>
        <w:t>.1.1.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B01651" w:rsidRPr="003D54BD" w:rsidRDefault="00B01651" w:rsidP="00B01651">
      <w:pPr>
        <w:spacing w:after="0" w:line="240" w:lineRule="auto"/>
        <w:ind w:firstLine="709"/>
        <w:rPr>
          <w:sz w:val="24"/>
          <w:szCs w:val="24"/>
        </w:rPr>
      </w:pPr>
      <w:r>
        <w:rPr>
          <w:sz w:val="24"/>
          <w:szCs w:val="24"/>
        </w:rPr>
        <w:t>6</w:t>
      </w:r>
      <w:r w:rsidRPr="003D54BD">
        <w:rPr>
          <w:sz w:val="24"/>
          <w:szCs w:val="24"/>
        </w:rPr>
        <w:t xml:space="preserve">.1.2. </w:t>
      </w:r>
      <w:proofErr w:type="spellStart"/>
      <w:r w:rsidRPr="003D54BD">
        <w:rPr>
          <w:sz w:val="24"/>
          <w:szCs w:val="24"/>
        </w:rPr>
        <w:t>Непроведение</w:t>
      </w:r>
      <w:proofErr w:type="spellEnd"/>
      <w:r w:rsidRPr="003D54BD">
        <w:rPr>
          <w:sz w:val="24"/>
          <w:szCs w:val="24"/>
        </w:rPr>
        <w:t xml:space="preserve">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B01651" w:rsidRPr="003D54BD" w:rsidRDefault="00B01651" w:rsidP="00B01651">
      <w:pPr>
        <w:spacing w:after="0" w:line="240" w:lineRule="auto"/>
        <w:ind w:firstLine="709"/>
        <w:rPr>
          <w:sz w:val="24"/>
          <w:szCs w:val="24"/>
        </w:rPr>
      </w:pPr>
      <w:r>
        <w:rPr>
          <w:sz w:val="24"/>
          <w:szCs w:val="24"/>
        </w:rPr>
        <w:t>6</w:t>
      </w:r>
      <w:r w:rsidRPr="003D54BD">
        <w:rPr>
          <w:sz w:val="24"/>
          <w:szCs w:val="24"/>
        </w:rPr>
        <w:t xml:space="preserve">.1.3. </w:t>
      </w:r>
      <w:proofErr w:type="spellStart"/>
      <w:r w:rsidRPr="003D54BD">
        <w:rPr>
          <w:sz w:val="24"/>
          <w:szCs w:val="24"/>
        </w:rPr>
        <w:t>Неприостановление</w:t>
      </w:r>
      <w:proofErr w:type="spellEnd"/>
      <w:r w:rsidRPr="003D54BD">
        <w:rPr>
          <w:sz w:val="24"/>
          <w:szCs w:val="24"/>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B01651" w:rsidRPr="003D54BD" w:rsidRDefault="00B01651" w:rsidP="00B01651">
      <w:pPr>
        <w:spacing w:after="0" w:line="240" w:lineRule="auto"/>
        <w:ind w:firstLine="709"/>
        <w:rPr>
          <w:sz w:val="24"/>
          <w:szCs w:val="24"/>
        </w:rPr>
      </w:pPr>
      <w:r>
        <w:rPr>
          <w:sz w:val="24"/>
          <w:szCs w:val="24"/>
        </w:rPr>
        <w:t>6</w:t>
      </w:r>
      <w:r w:rsidRPr="003D54BD">
        <w:rPr>
          <w:sz w:val="24"/>
          <w:szCs w:val="24"/>
        </w:rPr>
        <w:t>.1.4.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B01651" w:rsidRPr="003D54BD" w:rsidRDefault="00B01651" w:rsidP="00B01651">
      <w:pPr>
        <w:spacing w:after="0" w:line="240" w:lineRule="auto"/>
        <w:ind w:firstLine="709"/>
        <w:rPr>
          <w:sz w:val="24"/>
          <w:szCs w:val="24"/>
        </w:rPr>
      </w:pPr>
      <w:r>
        <w:rPr>
          <w:sz w:val="24"/>
          <w:szCs w:val="24"/>
        </w:rPr>
        <w:t>6</w:t>
      </w:r>
      <w:r w:rsidRPr="003D54BD">
        <w:rPr>
          <w:sz w:val="24"/>
          <w:szCs w:val="24"/>
        </w:rPr>
        <w:t>.1.5. Т</w:t>
      </w:r>
      <w:r>
        <w:rPr>
          <w:sz w:val="24"/>
          <w:szCs w:val="24"/>
        </w:rPr>
        <w:t>ребования, указанные в пунктах 6.1.1. - 6</w:t>
      </w:r>
      <w:r w:rsidRPr="003D54BD">
        <w:rPr>
          <w:sz w:val="24"/>
          <w:szCs w:val="24"/>
        </w:rPr>
        <w:t>.1.4., предъявляются ко всем претендентам.</w:t>
      </w:r>
    </w:p>
    <w:p w:rsidR="00B01651" w:rsidRPr="003D54BD" w:rsidRDefault="00B01651" w:rsidP="00B01651">
      <w:pPr>
        <w:spacing w:after="0" w:line="240" w:lineRule="auto"/>
        <w:ind w:firstLine="709"/>
        <w:rPr>
          <w:sz w:val="24"/>
          <w:szCs w:val="24"/>
        </w:rPr>
      </w:pPr>
      <w:r>
        <w:rPr>
          <w:sz w:val="24"/>
          <w:szCs w:val="24"/>
        </w:rPr>
        <w:t>6</w:t>
      </w:r>
      <w:r w:rsidRPr="003D54BD">
        <w:rPr>
          <w:sz w:val="24"/>
          <w:szCs w:val="24"/>
        </w:rPr>
        <w:t>.1.6.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B01651" w:rsidRPr="00F952AA" w:rsidRDefault="00B01651" w:rsidP="00B01651">
      <w:pPr>
        <w:spacing w:after="0" w:line="240" w:lineRule="auto"/>
        <w:ind w:firstLine="709"/>
        <w:rPr>
          <w:b/>
          <w:sz w:val="24"/>
          <w:szCs w:val="24"/>
        </w:rPr>
      </w:pPr>
      <w:r w:rsidRPr="003D54BD">
        <w:rPr>
          <w:sz w:val="24"/>
          <w:szCs w:val="24"/>
        </w:rPr>
        <w:t> </w:t>
      </w:r>
      <w:r>
        <w:rPr>
          <w:b/>
          <w:sz w:val="24"/>
          <w:szCs w:val="24"/>
        </w:rPr>
        <w:t>7</w:t>
      </w:r>
      <w:r w:rsidRPr="00F952AA">
        <w:rPr>
          <w:b/>
          <w:sz w:val="24"/>
          <w:szCs w:val="24"/>
        </w:rPr>
        <w:t>. Условия допуска к участию в конкурсе</w:t>
      </w:r>
    </w:p>
    <w:p w:rsidR="00B01651" w:rsidRPr="003D54BD" w:rsidRDefault="00B01651" w:rsidP="00B01651">
      <w:pPr>
        <w:spacing w:after="0" w:line="240" w:lineRule="auto"/>
        <w:ind w:firstLine="709"/>
        <w:rPr>
          <w:sz w:val="24"/>
          <w:szCs w:val="24"/>
        </w:rPr>
      </w:pPr>
      <w:r>
        <w:rPr>
          <w:sz w:val="24"/>
          <w:szCs w:val="24"/>
        </w:rPr>
        <w:lastRenderedPageBreak/>
        <w:t>7</w:t>
      </w:r>
      <w:r w:rsidRPr="003D54BD">
        <w:rPr>
          <w:sz w:val="24"/>
          <w:szCs w:val="24"/>
        </w:rPr>
        <w:t xml:space="preserve">.1. </w:t>
      </w:r>
      <w:proofErr w:type="gramStart"/>
      <w:r w:rsidRPr="003D54BD">
        <w:rPr>
          <w:sz w:val="24"/>
          <w:szCs w:val="24"/>
        </w:rPr>
        <w:t>При рассмотрении заявок на участие в конкурсе претендент на участие в конкурсе</w:t>
      </w:r>
      <w:proofErr w:type="gramEnd"/>
      <w:r w:rsidRPr="003D54BD">
        <w:rPr>
          <w:sz w:val="24"/>
          <w:szCs w:val="24"/>
        </w:rPr>
        <w:t xml:space="preserve"> не допускается конкурсной комиссией к участию в конкурсе в случае:</w:t>
      </w:r>
    </w:p>
    <w:p w:rsidR="00B01651" w:rsidRPr="003D54BD" w:rsidRDefault="00B01651" w:rsidP="00B01651">
      <w:pPr>
        <w:spacing w:after="0" w:line="240" w:lineRule="auto"/>
        <w:ind w:firstLine="709"/>
        <w:rPr>
          <w:sz w:val="24"/>
          <w:szCs w:val="24"/>
        </w:rPr>
      </w:pPr>
      <w:r>
        <w:rPr>
          <w:sz w:val="24"/>
          <w:szCs w:val="24"/>
        </w:rPr>
        <w:t>7</w:t>
      </w:r>
      <w:r w:rsidRPr="003D54BD">
        <w:rPr>
          <w:sz w:val="24"/>
          <w:szCs w:val="24"/>
        </w:rPr>
        <w:t>.1.1. 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B01651" w:rsidRPr="003D54BD" w:rsidRDefault="00B01651" w:rsidP="00B01651">
      <w:pPr>
        <w:spacing w:after="0" w:line="240" w:lineRule="auto"/>
        <w:ind w:firstLine="709"/>
        <w:rPr>
          <w:sz w:val="24"/>
          <w:szCs w:val="24"/>
        </w:rPr>
      </w:pPr>
      <w:r>
        <w:rPr>
          <w:sz w:val="24"/>
          <w:szCs w:val="24"/>
        </w:rPr>
        <w:t>7</w:t>
      </w:r>
      <w:r w:rsidRPr="003D54BD">
        <w:rPr>
          <w:sz w:val="24"/>
          <w:szCs w:val="24"/>
        </w:rPr>
        <w:t>.1.2. Несоответствия требо</w:t>
      </w:r>
      <w:r>
        <w:rPr>
          <w:sz w:val="24"/>
          <w:szCs w:val="24"/>
        </w:rPr>
        <w:t>ваниям, установленным пунктами 6.1.1. - 6</w:t>
      </w:r>
      <w:r w:rsidRPr="003D54BD">
        <w:rPr>
          <w:sz w:val="24"/>
          <w:szCs w:val="24"/>
        </w:rPr>
        <w:t>.1.4. настоящей документации.</w:t>
      </w:r>
    </w:p>
    <w:p w:rsidR="00B01651" w:rsidRPr="003D54BD" w:rsidRDefault="00B01651" w:rsidP="00B01651">
      <w:pPr>
        <w:spacing w:after="0" w:line="240" w:lineRule="auto"/>
        <w:ind w:firstLine="709"/>
        <w:rPr>
          <w:sz w:val="24"/>
          <w:szCs w:val="24"/>
        </w:rPr>
      </w:pPr>
      <w:r>
        <w:rPr>
          <w:sz w:val="24"/>
          <w:szCs w:val="24"/>
        </w:rPr>
        <w:t>7</w:t>
      </w:r>
      <w:r w:rsidRPr="003D54BD">
        <w:rPr>
          <w:sz w:val="24"/>
          <w:szCs w:val="24"/>
        </w:rPr>
        <w:t>.1.3. Несоответствия заявки на участие в конкурсе требованиям конкурсной документации.</w:t>
      </w:r>
    </w:p>
    <w:p w:rsidR="00B01651" w:rsidRPr="003D54BD" w:rsidRDefault="00B01651" w:rsidP="00B01651">
      <w:pPr>
        <w:spacing w:after="0" w:line="240" w:lineRule="auto"/>
        <w:ind w:firstLine="709"/>
        <w:rPr>
          <w:sz w:val="24"/>
          <w:szCs w:val="24"/>
        </w:rPr>
      </w:pPr>
      <w:r>
        <w:rPr>
          <w:sz w:val="24"/>
          <w:szCs w:val="24"/>
        </w:rPr>
        <w:t>7</w:t>
      </w:r>
      <w:r w:rsidRPr="003D54BD">
        <w:rPr>
          <w:sz w:val="24"/>
          <w:szCs w:val="24"/>
        </w:rPr>
        <w:t xml:space="preserve">.1.4. </w:t>
      </w:r>
      <w:proofErr w:type="gramStart"/>
      <w:r w:rsidRPr="003D54BD">
        <w:rPr>
          <w:sz w:val="24"/>
          <w:szCs w:val="24"/>
        </w:rPr>
        <w:t>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sidRPr="003D54BD">
        <w:rPr>
          <w:sz w:val="24"/>
          <w:szCs w:val="24"/>
        </w:rPr>
        <w:t xml:space="preserve">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B01651" w:rsidRPr="00F952AA" w:rsidRDefault="00B01651" w:rsidP="00B01651">
      <w:pPr>
        <w:spacing w:after="0" w:line="240" w:lineRule="auto"/>
        <w:ind w:firstLine="709"/>
        <w:rPr>
          <w:b/>
          <w:sz w:val="24"/>
          <w:szCs w:val="24"/>
        </w:rPr>
      </w:pPr>
      <w:r>
        <w:rPr>
          <w:b/>
          <w:sz w:val="24"/>
          <w:szCs w:val="24"/>
        </w:rPr>
        <w:t> 8</w:t>
      </w:r>
      <w:r w:rsidRPr="00F952AA">
        <w:rPr>
          <w:b/>
          <w:sz w:val="24"/>
          <w:szCs w:val="24"/>
        </w:rPr>
        <w:t>. Вскрытие конвертов и рассмотрение заявок на участие в конкурсе</w:t>
      </w:r>
    </w:p>
    <w:p w:rsidR="00B01651" w:rsidRPr="003D54BD" w:rsidRDefault="00B01651" w:rsidP="00B01651">
      <w:pPr>
        <w:spacing w:after="0" w:line="240" w:lineRule="auto"/>
        <w:ind w:firstLine="709"/>
        <w:rPr>
          <w:sz w:val="24"/>
          <w:szCs w:val="24"/>
        </w:rPr>
      </w:pPr>
      <w:r>
        <w:rPr>
          <w:sz w:val="24"/>
          <w:szCs w:val="24"/>
        </w:rPr>
        <w:t>8</w:t>
      </w:r>
      <w:r w:rsidRPr="003D54BD">
        <w:rPr>
          <w:sz w:val="24"/>
          <w:szCs w:val="24"/>
        </w:rPr>
        <w:t>.1. 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B01651" w:rsidRPr="003D54BD" w:rsidRDefault="00B01651" w:rsidP="00B01651">
      <w:pPr>
        <w:spacing w:after="0" w:line="240" w:lineRule="auto"/>
        <w:ind w:firstLine="709"/>
        <w:rPr>
          <w:sz w:val="24"/>
          <w:szCs w:val="24"/>
        </w:rPr>
      </w:pPr>
      <w:r>
        <w:rPr>
          <w:sz w:val="24"/>
          <w:szCs w:val="24"/>
        </w:rPr>
        <w:t>8</w:t>
      </w:r>
      <w:r w:rsidRPr="003D54BD">
        <w:rPr>
          <w:sz w:val="24"/>
          <w:szCs w:val="24"/>
        </w:rPr>
        <w:t>.1.1.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B01651" w:rsidRPr="003D54BD" w:rsidRDefault="00B01651" w:rsidP="00B01651">
      <w:pPr>
        <w:spacing w:after="0" w:line="240" w:lineRule="auto"/>
        <w:ind w:firstLine="709"/>
        <w:rPr>
          <w:sz w:val="24"/>
          <w:szCs w:val="24"/>
        </w:rPr>
      </w:pPr>
      <w:r>
        <w:rPr>
          <w:sz w:val="24"/>
          <w:szCs w:val="24"/>
        </w:rPr>
        <w:t>8</w:t>
      </w:r>
      <w:r w:rsidRPr="003D54BD">
        <w:rPr>
          <w:sz w:val="24"/>
          <w:szCs w:val="24"/>
        </w:rPr>
        <w:t>.1.2.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w:t>
      </w:r>
      <w:r>
        <w:rPr>
          <w:sz w:val="24"/>
          <w:szCs w:val="24"/>
        </w:rPr>
        <w:t>ваниям, установленным пунктами 6.1.1. - 6</w:t>
      </w:r>
      <w:r w:rsidRPr="003D54BD">
        <w:rPr>
          <w:sz w:val="24"/>
          <w:szCs w:val="24"/>
        </w:rPr>
        <w:t>.1.4</w:t>
      </w:r>
    </w:p>
    <w:p w:rsidR="00B01651" w:rsidRDefault="00B01651" w:rsidP="00B01651">
      <w:pPr>
        <w:spacing w:after="0" w:line="240" w:lineRule="auto"/>
        <w:ind w:firstLine="709"/>
        <w:rPr>
          <w:sz w:val="24"/>
          <w:szCs w:val="24"/>
        </w:rPr>
      </w:pPr>
      <w:r>
        <w:rPr>
          <w:sz w:val="24"/>
          <w:szCs w:val="24"/>
        </w:rPr>
        <w:t>8</w:t>
      </w:r>
      <w:r w:rsidRPr="003D54BD">
        <w:rPr>
          <w:sz w:val="24"/>
          <w:szCs w:val="24"/>
        </w:rPr>
        <w:t>.1.3.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B01651" w:rsidRPr="003D54BD" w:rsidRDefault="00B01651" w:rsidP="00B01651">
      <w:pPr>
        <w:spacing w:after="0" w:line="240" w:lineRule="auto"/>
        <w:ind w:firstLine="709"/>
        <w:rPr>
          <w:sz w:val="24"/>
          <w:szCs w:val="24"/>
        </w:rPr>
      </w:pPr>
      <w:r>
        <w:rPr>
          <w:sz w:val="24"/>
          <w:szCs w:val="24"/>
        </w:rPr>
        <w:t>8</w:t>
      </w:r>
      <w:r w:rsidRPr="003D54BD">
        <w:rPr>
          <w:sz w:val="24"/>
          <w:szCs w:val="24"/>
        </w:rPr>
        <w:t xml:space="preserve">.1.4. </w:t>
      </w:r>
      <w:proofErr w:type="gramStart"/>
      <w:r w:rsidRPr="003D54BD">
        <w:rPr>
          <w:sz w:val="24"/>
          <w:szCs w:val="24"/>
        </w:rPr>
        <w:t>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w:t>
      </w:r>
      <w:proofErr w:type="gramEnd"/>
      <w:r w:rsidRPr="003D54BD">
        <w:rPr>
          <w:sz w:val="24"/>
          <w:szCs w:val="24"/>
        </w:rPr>
        <w:t xml:space="preserve">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B01651" w:rsidRPr="003D54BD" w:rsidRDefault="00B01651" w:rsidP="00B01651">
      <w:pPr>
        <w:spacing w:after="0" w:line="240" w:lineRule="auto"/>
        <w:ind w:firstLine="709"/>
        <w:rPr>
          <w:sz w:val="24"/>
          <w:szCs w:val="24"/>
        </w:rPr>
      </w:pPr>
      <w:r>
        <w:rPr>
          <w:sz w:val="24"/>
          <w:szCs w:val="24"/>
        </w:rPr>
        <w:t>8</w:t>
      </w:r>
      <w:r w:rsidRPr="003D54BD">
        <w:rPr>
          <w:sz w:val="24"/>
          <w:szCs w:val="24"/>
        </w:rPr>
        <w:t>.1.5.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размещается на официальном сайте</w:t>
      </w:r>
      <w:r>
        <w:rPr>
          <w:sz w:val="24"/>
          <w:szCs w:val="24"/>
        </w:rPr>
        <w:t xml:space="preserve"> </w:t>
      </w:r>
      <w:r>
        <w:rPr>
          <w:sz w:val="24"/>
          <w:szCs w:val="24"/>
        </w:rPr>
        <w:lastRenderedPageBreak/>
        <w:t>Администрации поселения в сети Интернет не позднее рабочего дня, следующего за датой подписания этого протокола</w:t>
      </w:r>
      <w:r w:rsidRPr="003D54BD">
        <w:rPr>
          <w:sz w:val="24"/>
          <w:szCs w:val="24"/>
        </w:rPr>
        <w:t>.</w:t>
      </w:r>
    </w:p>
    <w:p w:rsidR="00B01651" w:rsidRPr="003D54BD" w:rsidRDefault="00B01651" w:rsidP="00B01651">
      <w:pPr>
        <w:spacing w:after="0" w:line="240" w:lineRule="auto"/>
        <w:ind w:firstLine="709"/>
        <w:rPr>
          <w:sz w:val="24"/>
          <w:szCs w:val="24"/>
        </w:rPr>
      </w:pPr>
      <w:r>
        <w:rPr>
          <w:sz w:val="24"/>
          <w:szCs w:val="24"/>
        </w:rPr>
        <w:t>8</w:t>
      </w:r>
      <w:r w:rsidRPr="003D54BD">
        <w:rPr>
          <w:sz w:val="24"/>
          <w:szCs w:val="24"/>
        </w:rPr>
        <w:t>.1.6. В случае</w:t>
      </w:r>
      <w:proofErr w:type="gramStart"/>
      <w:r w:rsidRPr="003D54BD">
        <w:rPr>
          <w:sz w:val="24"/>
          <w:szCs w:val="24"/>
        </w:rPr>
        <w:t>,</w:t>
      </w:r>
      <w:proofErr w:type="gramEnd"/>
      <w:r w:rsidRPr="003D54BD">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B01651" w:rsidRDefault="00B01651" w:rsidP="00B01651">
      <w:pPr>
        <w:spacing w:after="0" w:line="240" w:lineRule="auto"/>
        <w:ind w:firstLine="709"/>
        <w:rPr>
          <w:sz w:val="24"/>
          <w:szCs w:val="24"/>
        </w:rPr>
      </w:pPr>
      <w:r>
        <w:rPr>
          <w:sz w:val="24"/>
          <w:szCs w:val="24"/>
        </w:rPr>
        <w:t>8</w:t>
      </w:r>
      <w:r w:rsidRPr="003D54BD">
        <w:rPr>
          <w:sz w:val="24"/>
          <w:szCs w:val="24"/>
        </w:rPr>
        <w:t>.1.7.  В случае</w:t>
      </w:r>
      <w:proofErr w:type="gramStart"/>
      <w:r w:rsidRPr="003D54BD">
        <w:rPr>
          <w:sz w:val="24"/>
          <w:szCs w:val="24"/>
        </w:rPr>
        <w:t>,</w:t>
      </w:r>
      <w:proofErr w:type="gramEnd"/>
      <w:r w:rsidRPr="003D54BD">
        <w:rPr>
          <w:sz w:val="24"/>
          <w:szCs w:val="24"/>
        </w:rPr>
        <w:t xml:space="preserve">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на территории </w:t>
      </w:r>
      <w:proofErr w:type="spellStart"/>
      <w:r>
        <w:rPr>
          <w:sz w:val="24"/>
          <w:szCs w:val="24"/>
        </w:rPr>
        <w:t>Ныровского</w:t>
      </w:r>
      <w:proofErr w:type="spellEnd"/>
      <w:r>
        <w:rPr>
          <w:sz w:val="24"/>
          <w:szCs w:val="24"/>
        </w:rPr>
        <w:t xml:space="preserve"> </w:t>
      </w:r>
      <w:r w:rsidRPr="003D54BD">
        <w:rPr>
          <w:sz w:val="24"/>
          <w:szCs w:val="24"/>
        </w:rPr>
        <w:t>сельского поселения. Такой участник не вправе отказаться от исполнения возложенных на него обязанностей.  </w:t>
      </w:r>
    </w:p>
    <w:p w:rsidR="00B01651" w:rsidRDefault="00B01651" w:rsidP="00B01651">
      <w:pPr>
        <w:spacing w:after="0" w:line="240" w:lineRule="auto"/>
        <w:ind w:firstLine="709"/>
        <w:rPr>
          <w:b/>
          <w:sz w:val="24"/>
          <w:szCs w:val="24"/>
        </w:rPr>
      </w:pPr>
      <w:r w:rsidRPr="009D32FD">
        <w:rPr>
          <w:b/>
          <w:sz w:val="24"/>
          <w:szCs w:val="24"/>
        </w:rPr>
        <w:t>9. Оценка заявок участников конкурса</w:t>
      </w:r>
    </w:p>
    <w:p w:rsidR="00B01651" w:rsidRDefault="00B01651" w:rsidP="00B01651">
      <w:pPr>
        <w:spacing w:after="0" w:line="240" w:lineRule="auto"/>
        <w:ind w:firstLine="709"/>
        <w:rPr>
          <w:b/>
          <w:sz w:val="24"/>
          <w:szCs w:val="24"/>
        </w:rPr>
      </w:pPr>
      <w:r>
        <w:rPr>
          <w:sz w:val="24"/>
          <w:szCs w:val="24"/>
        </w:rPr>
        <w:t>9</w:t>
      </w:r>
      <w:r w:rsidRPr="009D32FD">
        <w:rPr>
          <w:sz w:val="24"/>
          <w:szCs w:val="24"/>
        </w:rPr>
        <w:t>.1.Конкурсная комиссия осуществляет оценку заявок на участие в конкурсе, которые не были отклонены, для выявления победителя конкурса на основании критериев оценки.</w:t>
      </w:r>
    </w:p>
    <w:p w:rsidR="00B01651" w:rsidRDefault="00B01651" w:rsidP="00B01651">
      <w:pPr>
        <w:spacing w:after="0" w:line="240" w:lineRule="auto"/>
        <w:ind w:firstLine="709"/>
        <w:rPr>
          <w:b/>
          <w:sz w:val="24"/>
          <w:szCs w:val="24"/>
        </w:rPr>
      </w:pPr>
      <w:r>
        <w:rPr>
          <w:sz w:val="24"/>
          <w:szCs w:val="24"/>
        </w:rPr>
        <w:t>9</w:t>
      </w:r>
      <w:r w:rsidRPr="009D32FD">
        <w:rPr>
          <w:sz w:val="24"/>
          <w:szCs w:val="24"/>
        </w:rPr>
        <w:t xml:space="preserve">.2. </w:t>
      </w:r>
      <w:r w:rsidRPr="009D32FD">
        <w:rPr>
          <w:sz w:val="24"/>
          <w:szCs w:val="24"/>
          <w:shd w:val="clear" w:color="auto" w:fill="FFFFFF"/>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rsidR="00B01651" w:rsidRDefault="00B01651" w:rsidP="00B01651">
      <w:pPr>
        <w:spacing w:after="0" w:line="240" w:lineRule="auto"/>
        <w:ind w:firstLine="709"/>
        <w:rPr>
          <w:b/>
          <w:sz w:val="24"/>
          <w:szCs w:val="24"/>
        </w:rPr>
      </w:pPr>
      <w:r>
        <w:rPr>
          <w:sz w:val="24"/>
          <w:szCs w:val="24"/>
          <w:shd w:val="clear" w:color="auto" w:fill="FFFFFF"/>
        </w:rPr>
        <w:t>9</w:t>
      </w:r>
      <w:r w:rsidRPr="009D32FD">
        <w:rPr>
          <w:sz w:val="24"/>
          <w:szCs w:val="24"/>
          <w:shd w:val="clear" w:color="auto" w:fill="FFFFFF"/>
        </w:rPr>
        <w:t>.3. В случае</w:t>
      </w:r>
      <w:proofErr w:type="gramStart"/>
      <w:r w:rsidRPr="009D32FD">
        <w:rPr>
          <w:sz w:val="24"/>
          <w:szCs w:val="24"/>
          <w:shd w:val="clear" w:color="auto" w:fill="FFFFFF"/>
        </w:rPr>
        <w:t>,</w:t>
      </w:r>
      <w:proofErr w:type="gramEnd"/>
      <w:r w:rsidRPr="009D32FD">
        <w:rPr>
          <w:sz w:val="24"/>
          <w:szCs w:val="24"/>
          <w:shd w:val="clear" w:color="auto" w:fill="FFFFFF"/>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01651" w:rsidRPr="009D32FD" w:rsidRDefault="00B01651" w:rsidP="00B01651">
      <w:pPr>
        <w:spacing w:after="0" w:line="240" w:lineRule="auto"/>
        <w:ind w:firstLine="709"/>
        <w:rPr>
          <w:b/>
          <w:sz w:val="24"/>
          <w:szCs w:val="24"/>
        </w:rPr>
      </w:pPr>
      <w:r w:rsidRPr="009D32FD">
        <w:rPr>
          <w:sz w:val="24"/>
          <w:szCs w:val="24"/>
        </w:rPr>
        <w:t>9</w:t>
      </w:r>
      <w:r w:rsidRPr="009D32FD">
        <w:rPr>
          <w:sz w:val="24"/>
          <w:szCs w:val="24"/>
          <w:lang w:eastAsia="zh-CN"/>
        </w:rPr>
        <w:t>.4.Каждый член комиссии оценивает в баллах каждую заявку участника конкурса по каждому критерию в пределах значения.</w:t>
      </w:r>
    </w:p>
    <w:p w:rsidR="00B01651" w:rsidRPr="009D32FD" w:rsidRDefault="00B01651" w:rsidP="00B01651">
      <w:pPr>
        <w:spacing w:after="0" w:line="240" w:lineRule="auto"/>
        <w:ind w:firstLine="709"/>
        <w:rPr>
          <w:b/>
          <w:sz w:val="24"/>
          <w:szCs w:val="24"/>
        </w:rPr>
      </w:pPr>
      <w:r w:rsidRPr="009D32FD">
        <w:rPr>
          <w:b/>
          <w:sz w:val="24"/>
          <w:szCs w:val="24"/>
        </w:rPr>
        <w:t>10. Присвоение статуса специализированной службы</w:t>
      </w:r>
    </w:p>
    <w:p w:rsidR="00B01651" w:rsidRPr="003D54BD" w:rsidRDefault="00B01651" w:rsidP="00B01651">
      <w:pPr>
        <w:autoSpaceDE w:val="0"/>
        <w:spacing w:after="0" w:line="240" w:lineRule="auto"/>
        <w:ind w:firstLine="709"/>
        <w:rPr>
          <w:sz w:val="24"/>
          <w:szCs w:val="24"/>
        </w:rPr>
      </w:pPr>
      <w:r w:rsidRPr="003D54BD">
        <w:rPr>
          <w:sz w:val="24"/>
          <w:szCs w:val="24"/>
        </w:rPr>
        <w:t>1</w:t>
      </w:r>
      <w:r>
        <w:rPr>
          <w:sz w:val="24"/>
          <w:szCs w:val="24"/>
        </w:rPr>
        <w:t>0</w:t>
      </w:r>
      <w:r w:rsidRPr="003D54BD">
        <w:rPr>
          <w:sz w:val="24"/>
          <w:szCs w:val="24"/>
        </w:rPr>
        <w:t xml:space="preserve">.1. </w:t>
      </w:r>
      <w:proofErr w:type="gramStart"/>
      <w:r w:rsidRPr="003D54BD">
        <w:rPr>
          <w:sz w:val="24"/>
          <w:szCs w:val="24"/>
        </w:rPr>
        <w:t xml:space="preserve">Заказчик не ранее чем через десять календарных дней со дня подписания протокола оценки и сопоставления заявок на участие в конкурсе и размещения данного протокола на официальном сайте, присваивает победителю конкурса статус специализированной службы по вопросам похоронного дела  на территории </w:t>
      </w:r>
      <w:proofErr w:type="spellStart"/>
      <w:r>
        <w:rPr>
          <w:sz w:val="24"/>
          <w:szCs w:val="24"/>
        </w:rPr>
        <w:t>Ныровского</w:t>
      </w:r>
      <w:proofErr w:type="spellEnd"/>
      <w:r w:rsidRPr="003D54BD">
        <w:rPr>
          <w:sz w:val="24"/>
          <w:szCs w:val="24"/>
        </w:rPr>
        <w:t xml:space="preserve"> сельского поселения и заключает муниципальный контракт на оказание услуг (раздел V документации).</w:t>
      </w:r>
      <w:proofErr w:type="gramEnd"/>
    </w:p>
    <w:p w:rsidR="00B01651" w:rsidRPr="003D54BD" w:rsidRDefault="00B01651" w:rsidP="00B01651">
      <w:pPr>
        <w:spacing w:after="0" w:line="240" w:lineRule="auto"/>
        <w:rPr>
          <w:sz w:val="24"/>
          <w:szCs w:val="24"/>
        </w:rPr>
      </w:pPr>
    </w:p>
    <w:p w:rsidR="00B01651" w:rsidRPr="003D54BD" w:rsidRDefault="00B01651" w:rsidP="00B01651">
      <w:pPr>
        <w:spacing w:after="0" w:line="240" w:lineRule="auto"/>
        <w:rPr>
          <w:sz w:val="24"/>
          <w:szCs w:val="24"/>
        </w:rPr>
        <w:sectPr w:rsidR="00B01651" w:rsidRPr="003D54BD" w:rsidSect="000E6C30">
          <w:footerReference w:type="default" r:id="rId7"/>
          <w:pgSz w:w="11906" w:h="16838"/>
          <w:pgMar w:top="1134" w:right="850" w:bottom="1134" w:left="1701" w:header="720" w:footer="0" w:gutter="0"/>
          <w:cols w:space="720"/>
          <w:docGrid w:linePitch="600" w:charSpace="36864"/>
        </w:sectPr>
      </w:pPr>
    </w:p>
    <w:p w:rsidR="00B01651" w:rsidRPr="00D322BF" w:rsidRDefault="00B01651" w:rsidP="00B01651">
      <w:pPr>
        <w:spacing w:after="0" w:line="240" w:lineRule="auto"/>
        <w:rPr>
          <w:b/>
          <w:sz w:val="24"/>
          <w:szCs w:val="24"/>
        </w:rPr>
      </w:pPr>
      <w:r w:rsidRPr="00D322BF">
        <w:rPr>
          <w:b/>
          <w:sz w:val="24"/>
          <w:szCs w:val="24"/>
        </w:rPr>
        <w:lastRenderedPageBreak/>
        <w:t>РАЗДЕЛ II.</w:t>
      </w:r>
    </w:p>
    <w:p w:rsidR="00B01651" w:rsidRPr="00D322BF" w:rsidRDefault="00B01651" w:rsidP="00B01651">
      <w:pPr>
        <w:spacing w:after="0" w:line="240" w:lineRule="auto"/>
        <w:jc w:val="center"/>
        <w:rPr>
          <w:b/>
          <w:sz w:val="24"/>
          <w:szCs w:val="24"/>
        </w:rPr>
      </w:pPr>
      <w:r w:rsidRPr="00D322BF">
        <w:rPr>
          <w:b/>
          <w:sz w:val="24"/>
          <w:szCs w:val="24"/>
        </w:rPr>
        <w:t xml:space="preserve">ОБРАЗЦЫ ФОРМ И ДОКУМЕНТОВ </w:t>
      </w:r>
    </w:p>
    <w:p w:rsidR="00B01651" w:rsidRPr="00D322BF" w:rsidRDefault="00B01651" w:rsidP="00B01651">
      <w:pPr>
        <w:spacing w:after="0" w:line="240" w:lineRule="auto"/>
        <w:jc w:val="center"/>
        <w:rPr>
          <w:b/>
          <w:sz w:val="24"/>
          <w:szCs w:val="24"/>
        </w:rPr>
      </w:pPr>
      <w:r w:rsidRPr="00D322BF">
        <w:rPr>
          <w:b/>
          <w:sz w:val="24"/>
          <w:szCs w:val="24"/>
        </w:rPr>
        <w:t>ДЛЯ ЗАПОЛНЕНИЯ УЧАСТНИКАМИ РАЗМЕЩЕНИЯ ЗАКАЗА</w:t>
      </w:r>
    </w:p>
    <w:p w:rsidR="00B01651" w:rsidRPr="00D322BF" w:rsidRDefault="00B01651" w:rsidP="00B01651">
      <w:pPr>
        <w:spacing w:after="0" w:line="240" w:lineRule="auto"/>
        <w:jc w:val="center"/>
        <w:rPr>
          <w:b/>
          <w:sz w:val="24"/>
          <w:szCs w:val="24"/>
        </w:rPr>
      </w:pPr>
    </w:p>
    <w:p w:rsidR="00B01651" w:rsidRPr="00D322BF" w:rsidRDefault="00B01651" w:rsidP="00B01651">
      <w:pPr>
        <w:numPr>
          <w:ilvl w:val="0"/>
          <w:numId w:val="4"/>
        </w:numPr>
        <w:suppressAutoHyphens/>
        <w:spacing w:after="0" w:line="240" w:lineRule="auto"/>
        <w:ind w:left="0" w:hanging="403"/>
        <w:rPr>
          <w:b/>
          <w:sz w:val="24"/>
          <w:szCs w:val="24"/>
        </w:rPr>
      </w:pPr>
      <w:r w:rsidRPr="00D322BF">
        <w:rPr>
          <w:b/>
          <w:sz w:val="24"/>
          <w:szCs w:val="24"/>
        </w:rPr>
        <w:t>ФОРМА ОПИСИ ДОКУМЕНТОВ, ПРЕДСТАВЛЯЕМЫХ ДЛЯ УЧАСТИЯ В КОНКУРСЕ </w:t>
      </w:r>
    </w:p>
    <w:p w:rsidR="00B01651" w:rsidRPr="003D54BD" w:rsidRDefault="00B01651" w:rsidP="00B01651">
      <w:pPr>
        <w:spacing w:after="0" w:line="240" w:lineRule="auto"/>
        <w:rPr>
          <w:sz w:val="24"/>
          <w:szCs w:val="24"/>
        </w:rPr>
      </w:pPr>
    </w:p>
    <w:p w:rsidR="00B01651" w:rsidRPr="00D322BF" w:rsidRDefault="00B01651" w:rsidP="00B01651">
      <w:pPr>
        <w:pStyle w:val="ConsPlusNonformat"/>
        <w:ind w:left="4253"/>
        <w:jc w:val="both"/>
        <w:rPr>
          <w:rFonts w:ascii="Times New Roman" w:hAnsi="Times New Roman" w:cs="Times New Roman"/>
          <w:sz w:val="24"/>
        </w:rPr>
      </w:pPr>
      <w:proofErr w:type="gramStart"/>
      <w:r w:rsidRPr="00D322BF">
        <w:rPr>
          <w:rFonts w:ascii="Times New Roman" w:hAnsi="Times New Roman" w:cs="Times New Roman"/>
          <w:sz w:val="24"/>
        </w:rPr>
        <w:t>В конкурсную комиссию по проведению открытого конкурса по отбору специализированной службы по вопросам похоронного дела на территории</w:t>
      </w:r>
      <w:proofErr w:type="gramEnd"/>
      <w:r w:rsidRPr="00D322BF">
        <w:rPr>
          <w:rFonts w:ascii="Times New Roman" w:hAnsi="Times New Roman" w:cs="Times New Roman"/>
          <w:sz w:val="24"/>
        </w:rPr>
        <w:t xml:space="preserve"> муниципального образования </w:t>
      </w:r>
      <w:proofErr w:type="spellStart"/>
      <w:r w:rsidRPr="00D322BF">
        <w:rPr>
          <w:rFonts w:ascii="Times New Roman" w:hAnsi="Times New Roman" w:cs="Times New Roman"/>
          <w:sz w:val="24"/>
        </w:rPr>
        <w:t>Ныровское</w:t>
      </w:r>
      <w:proofErr w:type="spellEnd"/>
      <w:r w:rsidRPr="00D322BF">
        <w:rPr>
          <w:rFonts w:ascii="Times New Roman" w:hAnsi="Times New Roman" w:cs="Times New Roman"/>
          <w:sz w:val="24"/>
        </w:rPr>
        <w:t xml:space="preserve"> сельское поселение </w:t>
      </w:r>
      <w:proofErr w:type="spellStart"/>
      <w:r w:rsidRPr="00D322BF">
        <w:rPr>
          <w:rFonts w:ascii="Times New Roman" w:hAnsi="Times New Roman" w:cs="Times New Roman"/>
          <w:sz w:val="24"/>
        </w:rPr>
        <w:t>Тужинского</w:t>
      </w:r>
      <w:proofErr w:type="spellEnd"/>
      <w:r w:rsidRPr="00D322BF">
        <w:rPr>
          <w:rFonts w:ascii="Times New Roman" w:hAnsi="Times New Roman" w:cs="Times New Roman"/>
          <w:sz w:val="24"/>
        </w:rPr>
        <w:t xml:space="preserve"> района Кировской области</w:t>
      </w:r>
    </w:p>
    <w:p w:rsidR="00B01651" w:rsidRPr="00D322BF" w:rsidRDefault="00B01651" w:rsidP="00B01651">
      <w:pPr>
        <w:pStyle w:val="ConsPlusNonformat"/>
        <w:jc w:val="both"/>
        <w:rPr>
          <w:rFonts w:ascii="Times New Roman" w:hAnsi="Times New Roman" w:cs="Times New Roman"/>
          <w:sz w:val="24"/>
        </w:rPr>
      </w:pPr>
    </w:p>
    <w:p w:rsidR="00B01651" w:rsidRPr="00D322BF" w:rsidRDefault="00B01651" w:rsidP="00B01651">
      <w:pPr>
        <w:pStyle w:val="ConsPlusNonformat"/>
        <w:jc w:val="center"/>
        <w:rPr>
          <w:rFonts w:ascii="Times New Roman" w:hAnsi="Times New Roman" w:cs="Times New Roman"/>
          <w:b/>
          <w:sz w:val="24"/>
        </w:rPr>
      </w:pPr>
      <w:r w:rsidRPr="00D322BF">
        <w:rPr>
          <w:rFonts w:ascii="Times New Roman" w:hAnsi="Times New Roman" w:cs="Times New Roman"/>
          <w:b/>
          <w:sz w:val="24"/>
        </w:rPr>
        <w:t xml:space="preserve">Опись документов, </w:t>
      </w:r>
    </w:p>
    <w:p w:rsidR="00B01651" w:rsidRPr="00D322BF" w:rsidRDefault="00B01651" w:rsidP="00B01651">
      <w:pPr>
        <w:pStyle w:val="ConsPlusNonformat"/>
        <w:jc w:val="center"/>
        <w:rPr>
          <w:rFonts w:ascii="Times New Roman" w:hAnsi="Times New Roman" w:cs="Times New Roman"/>
          <w:b/>
          <w:sz w:val="24"/>
        </w:rPr>
      </w:pPr>
      <w:r w:rsidRPr="00D322BF">
        <w:rPr>
          <w:rFonts w:ascii="Times New Roman" w:hAnsi="Times New Roman" w:cs="Times New Roman"/>
          <w:b/>
          <w:sz w:val="24"/>
        </w:rPr>
        <w:t xml:space="preserve">предоставляемых </w:t>
      </w:r>
      <w:proofErr w:type="gramStart"/>
      <w:r w:rsidRPr="00D322BF">
        <w:rPr>
          <w:rFonts w:ascii="Times New Roman" w:hAnsi="Times New Roman" w:cs="Times New Roman"/>
          <w:b/>
          <w:sz w:val="24"/>
        </w:rPr>
        <w:t>для участия в конкурсе по отбору специализированной службы по вопросам похоронного дела на территории</w:t>
      </w:r>
      <w:proofErr w:type="gramEnd"/>
      <w:r w:rsidRPr="00D322BF">
        <w:rPr>
          <w:rFonts w:ascii="Times New Roman" w:hAnsi="Times New Roman" w:cs="Times New Roman"/>
          <w:b/>
          <w:sz w:val="24"/>
        </w:rPr>
        <w:t xml:space="preserve"> муниципального образования </w:t>
      </w:r>
      <w:proofErr w:type="spellStart"/>
      <w:r w:rsidRPr="00D322BF">
        <w:rPr>
          <w:rFonts w:ascii="Times New Roman" w:hAnsi="Times New Roman" w:cs="Times New Roman"/>
          <w:b/>
          <w:sz w:val="24"/>
        </w:rPr>
        <w:t>Ныровское</w:t>
      </w:r>
      <w:proofErr w:type="spellEnd"/>
      <w:r w:rsidRPr="00D322BF">
        <w:rPr>
          <w:rFonts w:ascii="Times New Roman" w:hAnsi="Times New Roman" w:cs="Times New Roman"/>
          <w:b/>
          <w:sz w:val="24"/>
        </w:rPr>
        <w:t xml:space="preserve"> сельское поселение </w:t>
      </w:r>
      <w:proofErr w:type="spellStart"/>
      <w:r w:rsidRPr="00D322BF">
        <w:rPr>
          <w:rFonts w:ascii="Times New Roman" w:hAnsi="Times New Roman" w:cs="Times New Roman"/>
          <w:b/>
          <w:sz w:val="24"/>
        </w:rPr>
        <w:t>Тужинского</w:t>
      </w:r>
      <w:proofErr w:type="spellEnd"/>
      <w:r w:rsidRPr="00D322BF">
        <w:rPr>
          <w:rFonts w:ascii="Times New Roman" w:hAnsi="Times New Roman" w:cs="Times New Roman"/>
          <w:b/>
          <w:sz w:val="24"/>
        </w:rPr>
        <w:t xml:space="preserve"> района Кировской области</w:t>
      </w:r>
    </w:p>
    <w:p w:rsidR="00B01651" w:rsidRPr="00D322BF" w:rsidRDefault="00B01651" w:rsidP="00B01651">
      <w:pPr>
        <w:pStyle w:val="ConsPlusNonformat"/>
        <w:jc w:val="both"/>
        <w:rPr>
          <w:b/>
          <w:sz w:val="18"/>
        </w:rPr>
      </w:pPr>
    </w:p>
    <w:p w:rsidR="00B01651" w:rsidRPr="00D322BF" w:rsidRDefault="00B01651" w:rsidP="00B01651">
      <w:pPr>
        <w:pStyle w:val="ConsPlusNonformat"/>
        <w:ind w:firstLine="709"/>
        <w:jc w:val="both"/>
        <w:rPr>
          <w:rFonts w:ascii="Times New Roman" w:hAnsi="Times New Roman" w:cs="Times New Roman"/>
          <w:sz w:val="24"/>
        </w:rPr>
      </w:pPr>
      <w:r w:rsidRPr="00D322BF">
        <w:rPr>
          <w:rFonts w:ascii="Times New Roman" w:hAnsi="Times New Roman" w:cs="Times New Roman"/>
          <w:sz w:val="24"/>
        </w:rPr>
        <w:t>Настоящим___________________________________________________</w:t>
      </w:r>
    </w:p>
    <w:p w:rsidR="00B01651" w:rsidRPr="00D322BF" w:rsidRDefault="00B01651" w:rsidP="00B01651">
      <w:pPr>
        <w:pStyle w:val="ConsPlusNonformat"/>
        <w:ind w:firstLine="709"/>
        <w:jc w:val="both"/>
        <w:rPr>
          <w:rFonts w:ascii="Times New Roman" w:hAnsi="Times New Roman" w:cs="Times New Roman"/>
          <w:i/>
          <w:sz w:val="18"/>
        </w:rPr>
      </w:pPr>
      <w:r w:rsidRPr="00D322BF">
        <w:rPr>
          <w:rFonts w:ascii="Times New Roman" w:hAnsi="Times New Roman" w:cs="Times New Roman"/>
          <w:i/>
          <w:sz w:val="18"/>
        </w:rPr>
        <w:t xml:space="preserve">                                                   (наименование или Ф.И.О. заявителя)</w:t>
      </w:r>
    </w:p>
    <w:p w:rsidR="00B01651" w:rsidRPr="00D322BF" w:rsidRDefault="00B01651" w:rsidP="00B01651">
      <w:pPr>
        <w:pStyle w:val="ConsPlusNonformat"/>
        <w:ind w:firstLine="709"/>
        <w:jc w:val="both"/>
        <w:rPr>
          <w:rFonts w:ascii="Times New Roman" w:hAnsi="Times New Roman" w:cs="Times New Roman"/>
          <w:sz w:val="24"/>
        </w:rPr>
      </w:pPr>
      <w:r w:rsidRPr="00D322BF">
        <w:rPr>
          <w:rFonts w:ascii="Times New Roman" w:hAnsi="Times New Roman" w:cs="Times New Roman"/>
          <w:sz w:val="24"/>
        </w:rPr>
        <w:t>подтверждает, что для участия в открытом конкурсе по отбору организации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направляются следующие документы:</w:t>
      </w:r>
    </w:p>
    <w:p w:rsidR="00B01651" w:rsidRDefault="00B01651" w:rsidP="00B01651">
      <w:pPr>
        <w:pStyle w:val="ConsPlusNormal"/>
        <w:ind w:firstLine="540"/>
        <w:jc w:val="both"/>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8568"/>
        <w:gridCol w:w="1417"/>
      </w:tblGrid>
      <w:tr w:rsidR="00B01651" w:rsidRPr="00CE05C2" w:rsidTr="004470E6">
        <w:tc>
          <w:tcPr>
            <w:tcW w:w="566" w:type="dxa"/>
            <w:vAlign w:val="center"/>
          </w:tcPr>
          <w:p w:rsidR="00B01651" w:rsidRPr="00CE05C2" w:rsidRDefault="00B01651" w:rsidP="004470E6">
            <w:pPr>
              <w:pStyle w:val="ConsPlusNormal"/>
              <w:jc w:val="center"/>
              <w:rPr>
                <w:sz w:val="24"/>
              </w:rPr>
            </w:pPr>
            <w:r>
              <w:rPr>
                <w:sz w:val="24"/>
              </w:rPr>
              <w:t>№</w:t>
            </w:r>
            <w:r w:rsidRPr="00CE05C2">
              <w:rPr>
                <w:sz w:val="24"/>
              </w:rPr>
              <w:t xml:space="preserve"> </w:t>
            </w:r>
            <w:proofErr w:type="spellStart"/>
            <w:proofErr w:type="gramStart"/>
            <w:r w:rsidRPr="00CE05C2">
              <w:rPr>
                <w:sz w:val="24"/>
              </w:rPr>
              <w:t>п</w:t>
            </w:r>
            <w:proofErr w:type="spellEnd"/>
            <w:proofErr w:type="gramEnd"/>
            <w:r w:rsidRPr="00CE05C2">
              <w:rPr>
                <w:sz w:val="24"/>
              </w:rPr>
              <w:t>/</w:t>
            </w:r>
            <w:proofErr w:type="spellStart"/>
            <w:r w:rsidRPr="00CE05C2">
              <w:rPr>
                <w:sz w:val="24"/>
              </w:rPr>
              <w:t>п</w:t>
            </w:r>
            <w:proofErr w:type="spellEnd"/>
          </w:p>
        </w:tc>
        <w:tc>
          <w:tcPr>
            <w:tcW w:w="8568" w:type="dxa"/>
            <w:vAlign w:val="center"/>
          </w:tcPr>
          <w:p w:rsidR="00B01651" w:rsidRPr="00CE05C2" w:rsidRDefault="00B01651" w:rsidP="004470E6">
            <w:pPr>
              <w:pStyle w:val="ConsPlusNormal"/>
              <w:jc w:val="center"/>
              <w:rPr>
                <w:sz w:val="24"/>
              </w:rPr>
            </w:pPr>
            <w:r w:rsidRPr="00CE05C2">
              <w:rPr>
                <w:sz w:val="24"/>
              </w:rPr>
              <w:t>Наименование</w:t>
            </w:r>
          </w:p>
        </w:tc>
        <w:tc>
          <w:tcPr>
            <w:tcW w:w="1417" w:type="dxa"/>
            <w:vAlign w:val="center"/>
          </w:tcPr>
          <w:p w:rsidR="00B01651" w:rsidRPr="00CE05C2" w:rsidRDefault="00B01651" w:rsidP="004470E6">
            <w:pPr>
              <w:pStyle w:val="ConsPlusNormal"/>
              <w:jc w:val="center"/>
              <w:rPr>
                <w:sz w:val="24"/>
              </w:rPr>
            </w:pPr>
            <w:r w:rsidRPr="00CE05C2">
              <w:rPr>
                <w:sz w:val="24"/>
              </w:rPr>
              <w:t>Количество страниц</w:t>
            </w:r>
          </w:p>
        </w:tc>
      </w:tr>
      <w:tr w:rsidR="00B01651" w:rsidRPr="00CE05C2" w:rsidTr="004470E6">
        <w:trPr>
          <w:trHeight w:val="44"/>
        </w:trPr>
        <w:tc>
          <w:tcPr>
            <w:tcW w:w="566" w:type="dxa"/>
            <w:vAlign w:val="center"/>
          </w:tcPr>
          <w:p w:rsidR="00B01651" w:rsidRPr="00CE05C2" w:rsidRDefault="00B01651" w:rsidP="004470E6">
            <w:pPr>
              <w:pStyle w:val="ConsPlusNormal"/>
              <w:jc w:val="center"/>
              <w:rPr>
                <w:sz w:val="24"/>
              </w:rPr>
            </w:pPr>
            <w:r w:rsidRPr="00CE05C2">
              <w:rPr>
                <w:sz w:val="24"/>
              </w:rPr>
              <w:t>1.</w:t>
            </w:r>
          </w:p>
        </w:tc>
        <w:tc>
          <w:tcPr>
            <w:tcW w:w="8568" w:type="dxa"/>
            <w:vAlign w:val="center"/>
          </w:tcPr>
          <w:p w:rsidR="00B01651" w:rsidRPr="00CE05C2" w:rsidRDefault="00B01651" w:rsidP="004470E6">
            <w:pPr>
              <w:pStyle w:val="ConsPlusNormal"/>
              <w:rPr>
                <w:sz w:val="24"/>
              </w:rPr>
            </w:pPr>
            <w:r w:rsidRPr="00CE05C2">
              <w:rPr>
                <w:sz w:val="24"/>
              </w:rPr>
              <w:t>Заявка на участие в Конкурсе</w:t>
            </w:r>
          </w:p>
        </w:tc>
        <w:tc>
          <w:tcPr>
            <w:tcW w:w="1417" w:type="dxa"/>
            <w:vAlign w:val="center"/>
          </w:tcPr>
          <w:p w:rsidR="00B01651" w:rsidRPr="00CE05C2" w:rsidRDefault="00B01651" w:rsidP="004470E6">
            <w:pPr>
              <w:pStyle w:val="ConsPlusNormal"/>
              <w:rPr>
                <w:sz w:val="24"/>
              </w:rPr>
            </w:pPr>
          </w:p>
        </w:tc>
      </w:tr>
      <w:tr w:rsidR="00B01651" w:rsidRPr="00CE05C2" w:rsidTr="004470E6">
        <w:trPr>
          <w:trHeight w:val="547"/>
        </w:trPr>
        <w:tc>
          <w:tcPr>
            <w:tcW w:w="566" w:type="dxa"/>
            <w:vAlign w:val="center"/>
          </w:tcPr>
          <w:p w:rsidR="00B01651" w:rsidRPr="00CE05C2" w:rsidRDefault="00B01651" w:rsidP="004470E6">
            <w:pPr>
              <w:pStyle w:val="ConsPlusNormal"/>
              <w:jc w:val="center"/>
              <w:rPr>
                <w:sz w:val="24"/>
              </w:rPr>
            </w:pPr>
            <w:r w:rsidRPr="00CE05C2">
              <w:rPr>
                <w:sz w:val="24"/>
              </w:rPr>
              <w:t>2.</w:t>
            </w:r>
          </w:p>
        </w:tc>
        <w:tc>
          <w:tcPr>
            <w:tcW w:w="8568" w:type="dxa"/>
            <w:vAlign w:val="center"/>
          </w:tcPr>
          <w:p w:rsidR="00B01651" w:rsidRPr="00CE05C2" w:rsidRDefault="00B01651" w:rsidP="004470E6">
            <w:pPr>
              <w:pStyle w:val="ConsPlusNormal"/>
              <w:rPr>
                <w:sz w:val="24"/>
              </w:rPr>
            </w:pPr>
            <w:r w:rsidRPr="00CE05C2">
              <w:rPr>
                <w:sz w:val="24"/>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417" w:type="dxa"/>
            <w:vAlign w:val="center"/>
          </w:tcPr>
          <w:p w:rsidR="00B01651" w:rsidRPr="00CE05C2" w:rsidRDefault="00B01651" w:rsidP="004470E6">
            <w:pPr>
              <w:pStyle w:val="ConsPlusNormal"/>
              <w:rPr>
                <w:sz w:val="24"/>
              </w:rPr>
            </w:pPr>
          </w:p>
        </w:tc>
      </w:tr>
      <w:tr w:rsidR="00B01651" w:rsidRPr="00CE05C2" w:rsidTr="004470E6">
        <w:tc>
          <w:tcPr>
            <w:tcW w:w="566" w:type="dxa"/>
            <w:vAlign w:val="center"/>
          </w:tcPr>
          <w:p w:rsidR="00B01651" w:rsidRPr="00CE05C2" w:rsidRDefault="00B01651" w:rsidP="004470E6">
            <w:pPr>
              <w:pStyle w:val="ConsPlusNormal"/>
              <w:jc w:val="center"/>
              <w:rPr>
                <w:sz w:val="24"/>
              </w:rPr>
            </w:pPr>
            <w:r w:rsidRPr="00CE05C2">
              <w:rPr>
                <w:sz w:val="24"/>
              </w:rPr>
              <w:t>3.</w:t>
            </w:r>
          </w:p>
        </w:tc>
        <w:tc>
          <w:tcPr>
            <w:tcW w:w="8568" w:type="dxa"/>
            <w:vAlign w:val="center"/>
          </w:tcPr>
          <w:p w:rsidR="00B01651" w:rsidRPr="00CE05C2" w:rsidRDefault="00B01651" w:rsidP="004470E6">
            <w:pPr>
              <w:pStyle w:val="ConsPlusNormal"/>
              <w:rPr>
                <w:sz w:val="24"/>
              </w:rPr>
            </w:pPr>
            <w:r w:rsidRPr="00CE05C2">
              <w:rPr>
                <w:sz w:val="24"/>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выданная не </w:t>
            </w:r>
            <w:proofErr w:type="gramStart"/>
            <w:r w:rsidRPr="00CE05C2">
              <w:rPr>
                <w:sz w:val="24"/>
              </w:rPr>
              <w:t>позднее</w:t>
            </w:r>
            <w:proofErr w:type="gramEnd"/>
            <w:r w:rsidRPr="00CE05C2">
              <w:rPr>
                <w:sz w:val="24"/>
              </w:rPr>
              <w:t xml:space="preserve"> чем за шесть месяцев до даты подачи заявления о проведении открытого конкурса</w:t>
            </w:r>
          </w:p>
        </w:tc>
        <w:tc>
          <w:tcPr>
            <w:tcW w:w="1417" w:type="dxa"/>
            <w:vAlign w:val="center"/>
          </w:tcPr>
          <w:p w:rsidR="00B01651" w:rsidRPr="00CE05C2" w:rsidRDefault="00B01651" w:rsidP="004470E6">
            <w:pPr>
              <w:pStyle w:val="ConsPlusNormal"/>
              <w:rPr>
                <w:sz w:val="24"/>
              </w:rPr>
            </w:pPr>
          </w:p>
        </w:tc>
      </w:tr>
      <w:tr w:rsidR="00B01651" w:rsidRPr="00CE05C2" w:rsidTr="004470E6">
        <w:tc>
          <w:tcPr>
            <w:tcW w:w="566" w:type="dxa"/>
            <w:vAlign w:val="center"/>
          </w:tcPr>
          <w:p w:rsidR="00B01651" w:rsidRPr="00CE05C2" w:rsidRDefault="00B01651" w:rsidP="004470E6">
            <w:pPr>
              <w:pStyle w:val="ConsPlusNormal"/>
              <w:jc w:val="center"/>
              <w:rPr>
                <w:sz w:val="24"/>
              </w:rPr>
            </w:pPr>
            <w:r w:rsidRPr="00CE05C2">
              <w:rPr>
                <w:sz w:val="24"/>
              </w:rPr>
              <w:t>4.</w:t>
            </w:r>
          </w:p>
        </w:tc>
        <w:tc>
          <w:tcPr>
            <w:tcW w:w="8568" w:type="dxa"/>
            <w:vAlign w:val="center"/>
          </w:tcPr>
          <w:p w:rsidR="00B01651" w:rsidRPr="00CE05C2" w:rsidRDefault="00B01651" w:rsidP="004470E6">
            <w:pPr>
              <w:pStyle w:val="ConsPlusNormal"/>
              <w:rPr>
                <w:sz w:val="24"/>
              </w:rPr>
            </w:pPr>
            <w:r w:rsidRPr="00CE05C2">
              <w:rPr>
                <w:sz w:val="24"/>
              </w:rPr>
              <w:t>Документ, подтверждающий полномочия лица на осуществление действий от имени заявителя (в случае необходимости)</w:t>
            </w:r>
          </w:p>
        </w:tc>
        <w:tc>
          <w:tcPr>
            <w:tcW w:w="1417" w:type="dxa"/>
            <w:vAlign w:val="center"/>
          </w:tcPr>
          <w:p w:rsidR="00B01651" w:rsidRPr="00CE05C2" w:rsidRDefault="00B01651" w:rsidP="004470E6">
            <w:pPr>
              <w:pStyle w:val="ConsPlusNormal"/>
              <w:rPr>
                <w:sz w:val="24"/>
              </w:rPr>
            </w:pPr>
          </w:p>
        </w:tc>
      </w:tr>
      <w:tr w:rsidR="00B01651" w:rsidRPr="00CE05C2" w:rsidTr="004470E6">
        <w:tc>
          <w:tcPr>
            <w:tcW w:w="566" w:type="dxa"/>
            <w:vAlign w:val="center"/>
          </w:tcPr>
          <w:p w:rsidR="00B01651" w:rsidRPr="00CE05C2" w:rsidRDefault="00B01651" w:rsidP="004470E6">
            <w:pPr>
              <w:pStyle w:val="ConsPlusNormal"/>
              <w:jc w:val="center"/>
              <w:rPr>
                <w:sz w:val="24"/>
              </w:rPr>
            </w:pPr>
            <w:r w:rsidRPr="00CE05C2">
              <w:rPr>
                <w:sz w:val="24"/>
              </w:rPr>
              <w:t>5.</w:t>
            </w:r>
          </w:p>
        </w:tc>
        <w:tc>
          <w:tcPr>
            <w:tcW w:w="8568" w:type="dxa"/>
            <w:vAlign w:val="center"/>
          </w:tcPr>
          <w:p w:rsidR="00B01651" w:rsidRPr="00CE05C2" w:rsidRDefault="00B01651" w:rsidP="004470E6">
            <w:pPr>
              <w:pStyle w:val="ConsPlusNormal"/>
              <w:rPr>
                <w:sz w:val="24"/>
              </w:rPr>
            </w:pPr>
            <w:r w:rsidRPr="00CE05C2">
              <w:rPr>
                <w:sz w:val="24"/>
              </w:rPr>
              <w:t>Копии учредительных документов заявителя (для юридических лиц)</w:t>
            </w:r>
          </w:p>
        </w:tc>
        <w:tc>
          <w:tcPr>
            <w:tcW w:w="1417" w:type="dxa"/>
            <w:vAlign w:val="center"/>
          </w:tcPr>
          <w:p w:rsidR="00B01651" w:rsidRPr="00CE05C2" w:rsidRDefault="00B01651" w:rsidP="004470E6">
            <w:pPr>
              <w:pStyle w:val="ConsPlusNormal"/>
              <w:rPr>
                <w:sz w:val="24"/>
              </w:rPr>
            </w:pPr>
          </w:p>
        </w:tc>
      </w:tr>
      <w:tr w:rsidR="00B01651" w:rsidRPr="00CE05C2" w:rsidTr="004470E6">
        <w:tc>
          <w:tcPr>
            <w:tcW w:w="566" w:type="dxa"/>
            <w:vAlign w:val="center"/>
          </w:tcPr>
          <w:p w:rsidR="00B01651" w:rsidRPr="00CE05C2" w:rsidRDefault="00B01651" w:rsidP="004470E6">
            <w:pPr>
              <w:pStyle w:val="ConsPlusNormal"/>
              <w:jc w:val="center"/>
              <w:rPr>
                <w:sz w:val="24"/>
              </w:rPr>
            </w:pPr>
            <w:r w:rsidRPr="00CE05C2">
              <w:rPr>
                <w:sz w:val="24"/>
              </w:rPr>
              <w:t>6.</w:t>
            </w:r>
          </w:p>
        </w:tc>
        <w:tc>
          <w:tcPr>
            <w:tcW w:w="8568" w:type="dxa"/>
            <w:vAlign w:val="center"/>
          </w:tcPr>
          <w:p w:rsidR="00B01651" w:rsidRPr="00CE05C2" w:rsidRDefault="00B01651" w:rsidP="004470E6">
            <w:pPr>
              <w:pStyle w:val="ConsPlusNormal"/>
              <w:rPr>
                <w:sz w:val="24"/>
              </w:rPr>
            </w:pPr>
            <w:r w:rsidRPr="00CE05C2">
              <w:rPr>
                <w:sz w:val="24"/>
              </w:rPr>
              <w:t xml:space="preserve">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w:t>
            </w:r>
            <w:r w:rsidRPr="00CE05C2">
              <w:rPr>
                <w:sz w:val="24"/>
              </w:rPr>
              <w:lastRenderedPageBreak/>
              <w:t>отчетную дату</w:t>
            </w:r>
          </w:p>
        </w:tc>
        <w:tc>
          <w:tcPr>
            <w:tcW w:w="1417" w:type="dxa"/>
            <w:vAlign w:val="center"/>
          </w:tcPr>
          <w:p w:rsidR="00B01651" w:rsidRPr="00CE05C2" w:rsidRDefault="00B01651" w:rsidP="004470E6">
            <w:pPr>
              <w:pStyle w:val="ConsPlusNormal"/>
              <w:rPr>
                <w:sz w:val="24"/>
              </w:rPr>
            </w:pPr>
          </w:p>
        </w:tc>
      </w:tr>
      <w:tr w:rsidR="00B01651" w:rsidRPr="00CE05C2" w:rsidTr="004470E6">
        <w:tc>
          <w:tcPr>
            <w:tcW w:w="566" w:type="dxa"/>
            <w:vAlign w:val="center"/>
          </w:tcPr>
          <w:p w:rsidR="00B01651" w:rsidRPr="00CE05C2" w:rsidRDefault="00B01651" w:rsidP="004470E6">
            <w:pPr>
              <w:pStyle w:val="ConsPlusNormal"/>
              <w:jc w:val="center"/>
              <w:rPr>
                <w:sz w:val="24"/>
              </w:rPr>
            </w:pPr>
            <w:r w:rsidRPr="00CE05C2">
              <w:rPr>
                <w:sz w:val="24"/>
              </w:rPr>
              <w:lastRenderedPageBreak/>
              <w:t>7.</w:t>
            </w:r>
          </w:p>
        </w:tc>
        <w:tc>
          <w:tcPr>
            <w:tcW w:w="8568" w:type="dxa"/>
            <w:vAlign w:val="center"/>
          </w:tcPr>
          <w:p w:rsidR="00B01651" w:rsidRPr="00CE05C2" w:rsidRDefault="00B01651" w:rsidP="004470E6">
            <w:pPr>
              <w:pStyle w:val="ConsPlusNormal"/>
              <w:rPr>
                <w:sz w:val="24"/>
              </w:rPr>
            </w:pPr>
            <w:r w:rsidRPr="00CE05C2">
              <w:rPr>
                <w:sz w:val="24"/>
              </w:rPr>
              <w:t>Другие документы по усмотрению заявителя</w:t>
            </w:r>
          </w:p>
        </w:tc>
        <w:tc>
          <w:tcPr>
            <w:tcW w:w="1417" w:type="dxa"/>
            <w:vAlign w:val="center"/>
          </w:tcPr>
          <w:p w:rsidR="00B01651" w:rsidRPr="00CE05C2" w:rsidRDefault="00B01651" w:rsidP="004470E6">
            <w:pPr>
              <w:pStyle w:val="ConsPlusNormal"/>
              <w:rPr>
                <w:sz w:val="24"/>
              </w:rPr>
            </w:pPr>
          </w:p>
        </w:tc>
      </w:tr>
    </w:tbl>
    <w:p w:rsidR="00B01651" w:rsidRDefault="00B01651" w:rsidP="00B01651">
      <w:pPr>
        <w:pStyle w:val="ConsPlusNonformat"/>
        <w:jc w:val="both"/>
      </w:pPr>
    </w:p>
    <w:p w:rsidR="00B01651" w:rsidRPr="00D322BF" w:rsidRDefault="00B01651" w:rsidP="00B01651">
      <w:pPr>
        <w:pStyle w:val="ConsPlusNonformat"/>
        <w:ind w:firstLine="709"/>
        <w:jc w:val="both"/>
        <w:rPr>
          <w:rFonts w:ascii="Times New Roman" w:hAnsi="Times New Roman" w:cs="Times New Roman"/>
          <w:sz w:val="24"/>
        </w:rPr>
      </w:pPr>
      <w:r w:rsidRPr="00D322BF">
        <w:rPr>
          <w:rFonts w:ascii="Times New Roman" w:hAnsi="Times New Roman" w:cs="Times New Roman"/>
          <w:sz w:val="24"/>
        </w:rPr>
        <w:t xml:space="preserve">Указанная форма заполняется </w:t>
      </w:r>
      <w:proofErr w:type="gramStart"/>
      <w:r w:rsidRPr="00D322BF">
        <w:rPr>
          <w:rFonts w:ascii="Times New Roman" w:hAnsi="Times New Roman" w:cs="Times New Roman"/>
          <w:sz w:val="24"/>
        </w:rPr>
        <w:t>заявителем</w:t>
      </w:r>
      <w:proofErr w:type="gramEnd"/>
      <w:r w:rsidRPr="00D322BF">
        <w:rPr>
          <w:rFonts w:ascii="Times New Roman" w:hAnsi="Times New Roman" w:cs="Times New Roman"/>
          <w:sz w:val="24"/>
        </w:rPr>
        <w:t xml:space="preserve"> самостоятельно согласно представляемым документам, входящим в состав заявки.</w:t>
      </w:r>
    </w:p>
    <w:p w:rsidR="00B01651" w:rsidRPr="00D322BF" w:rsidRDefault="00B01651" w:rsidP="00B01651">
      <w:pPr>
        <w:pStyle w:val="ConsPlusNonformat"/>
        <w:jc w:val="both"/>
        <w:rPr>
          <w:sz w:val="18"/>
        </w:rPr>
      </w:pPr>
    </w:p>
    <w:p w:rsidR="00B01651" w:rsidRPr="00D322BF" w:rsidRDefault="00B01651" w:rsidP="00B01651">
      <w:pPr>
        <w:pStyle w:val="ConsPlusNonformat"/>
        <w:jc w:val="both"/>
        <w:rPr>
          <w:rFonts w:ascii="Times New Roman" w:hAnsi="Times New Roman" w:cs="Times New Roman"/>
          <w:sz w:val="24"/>
        </w:rPr>
      </w:pPr>
      <w:r w:rsidRPr="00D322BF">
        <w:rPr>
          <w:rFonts w:ascii="Times New Roman" w:hAnsi="Times New Roman" w:cs="Times New Roman"/>
          <w:sz w:val="24"/>
        </w:rPr>
        <w:t>Руководитель заявителя _________________________________________</w:t>
      </w:r>
    </w:p>
    <w:p w:rsidR="00B01651" w:rsidRPr="00CE05C2" w:rsidRDefault="00B01651" w:rsidP="00B01651">
      <w:pPr>
        <w:pStyle w:val="ConsPlusNonformat"/>
        <w:jc w:val="both"/>
        <w:rPr>
          <w:rFonts w:ascii="Times New Roman" w:hAnsi="Times New Roman" w:cs="Times New Roman"/>
          <w:i/>
        </w:rPr>
      </w:pPr>
      <w:r w:rsidRPr="00CE05C2">
        <w:rPr>
          <w:rFonts w:ascii="Times New Roman" w:hAnsi="Times New Roman" w:cs="Times New Roman"/>
          <w:sz w:val="28"/>
        </w:rPr>
        <w:t xml:space="preserve">М.П.                          </w:t>
      </w:r>
      <w:r>
        <w:rPr>
          <w:rFonts w:ascii="Times New Roman" w:hAnsi="Times New Roman" w:cs="Times New Roman"/>
          <w:sz w:val="28"/>
        </w:rPr>
        <w:t xml:space="preserve">                              </w:t>
      </w:r>
      <w:r w:rsidRPr="00CE05C2">
        <w:rPr>
          <w:rFonts w:ascii="Times New Roman" w:hAnsi="Times New Roman" w:cs="Times New Roman"/>
          <w:sz w:val="28"/>
        </w:rPr>
        <w:t xml:space="preserve">     </w:t>
      </w:r>
      <w:r w:rsidRPr="00CE05C2">
        <w:rPr>
          <w:rFonts w:ascii="Times New Roman" w:hAnsi="Times New Roman" w:cs="Times New Roman"/>
          <w:i/>
        </w:rPr>
        <w:t>(подпись, Ф.И.О.)</w:t>
      </w:r>
    </w:p>
    <w:p w:rsidR="00B01651" w:rsidRPr="003D54BD" w:rsidRDefault="00B01651" w:rsidP="00B01651">
      <w:pPr>
        <w:spacing w:after="0" w:line="240" w:lineRule="auto"/>
        <w:rPr>
          <w:rFonts w:eastAsia="Times New Roman"/>
          <w:i/>
          <w:iCs/>
          <w:sz w:val="24"/>
          <w:szCs w:val="24"/>
        </w:rPr>
      </w:pPr>
    </w:p>
    <w:p w:rsidR="00B01651" w:rsidRPr="003D54BD" w:rsidRDefault="00B01651" w:rsidP="00B01651">
      <w:pPr>
        <w:spacing w:after="0" w:line="240" w:lineRule="auto"/>
        <w:rPr>
          <w:rFonts w:eastAsia="Times New Roman"/>
          <w:i/>
          <w:iCs/>
          <w:sz w:val="24"/>
          <w:szCs w:val="24"/>
        </w:rPr>
      </w:pPr>
      <w:r w:rsidRPr="003D54BD">
        <w:rPr>
          <w:rFonts w:eastAsia="Times New Roman"/>
          <w:i/>
          <w:iCs/>
          <w:sz w:val="24"/>
          <w:szCs w:val="24"/>
        </w:rPr>
        <w:t>2. ФОРМА ЗАЯВКИ НА УЧАСТИЕ В КОНКУРСЕ</w:t>
      </w:r>
    </w:p>
    <w:p w:rsidR="00B01651" w:rsidRPr="00CE05C2" w:rsidRDefault="00B01651" w:rsidP="00B01651">
      <w:pPr>
        <w:pStyle w:val="ConsPlusNonformat"/>
        <w:ind w:left="4253"/>
        <w:jc w:val="both"/>
        <w:rPr>
          <w:rFonts w:ascii="Times New Roman" w:hAnsi="Times New Roman" w:cs="Times New Roman"/>
          <w:sz w:val="28"/>
        </w:rPr>
      </w:pPr>
      <w:proofErr w:type="gramStart"/>
      <w:r w:rsidRPr="00CE05C2">
        <w:rPr>
          <w:rFonts w:ascii="Times New Roman" w:hAnsi="Times New Roman" w:cs="Times New Roman"/>
          <w:sz w:val="28"/>
        </w:rPr>
        <w:t>В конкурсную комиссию по проведению</w:t>
      </w:r>
      <w:r>
        <w:rPr>
          <w:rFonts w:ascii="Times New Roman" w:hAnsi="Times New Roman" w:cs="Times New Roman"/>
          <w:sz w:val="28"/>
        </w:rPr>
        <w:t xml:space="preserve"> </w:t>
      </w:r>
      <w:r w:rsidRPr="00CE05C2">
        <w:rPr>
          <w:rFonts w:ascii="Times New Roman" w:hAnsi="Times New Roman" w:cs="Times New Roman"/>
          <w:sz w:val="28"/>
        </w:rPr>
        <w:t>открытого конкурса по отбору</w:t>
      </w:r>
      <w:r>
        <w:rPr>
          <w:rFonts w:ascii="Times New Roman" w:hAnsi="Times New Roman" w:cs="Times New Roman"/>
          <w:sz w:val="28"/>
        </w:rPr>
        <w:t xml:space="preserve"> с</w:t>
      </w:r>
      <w:r w:rsidRPr="00CE05C2">
        <w:rPr>
          <w:rFonts w:ascii="Times New Roman" w:hAnsi="Times New Roman" w:cs="Times New Roman"/>
          <w:sz w:val="28"/>
        </w:rPr>
        <w:t>пециализированной службы по вопросам похоронного дела на территории</w:t>
      </w:r>
      <w:proofErr w:type="gramEnd"/>
      <w:r>
        <w:rPr>
          <w:rFonts w:ascii="Times New Roman" w:hAnsi="Times New Roman" w:cs="Times New Roman"/>
          <w:sz w:val="28"/>
        </w:rPr>
        <w:t xml:space="preserve"> </w:t>
      </w:r>
      <w:r w:rsidRPr="00CE05C2">
        <w:rPr>
          <w:rFonts w:ascii="Times New Roman" w:hAnsi="Times New Roman" w:cs="Times New Roman"/>
          <w:sz w:val="28"/>
        </w:rPr>
        <w:t>муниципального образования</w:t>
      </w:r>
      <w:r>
        <w:rPr>
          <w:rFonts w:ascii="Times New Roman" w:hAnsi="Times New Roman" w:cs="Times New Roman"/>
          <w:sz w:val="28"/>
        </w:rPr>
        <w:t xml:space="preserve"> </w:t>
      </w:r>
      <w:proofErr w:type="spellStart"/>
      <w:r w:rsidRPr="00CE05C2">
        <w:rPr>
          <w:rFonts w:ascii="Times New Roman" w:hAnsi="Times New Roman" w:cs="Times New Roman"/>
          <w:sz w:val="28"/>
        </w:rPr>
        <w:t>Ныровское</w:t>
      </w:r>
      <w:proofErr w:type="spellEnd"/>
      <w:r w:rsidRPr="00CE05C2">
        <w:rPr>
          <w:rFonts w:ascii="Times New Roman" w:hAnsi="Times New Roman" w:cs="Times New Roman"/>
          <w:sz w:val="28"/>
        </w:rPr>
        <w:t xml:space="preserve"> сельское поселение </w:t>
      </w:r>
      <w:proofErr w:type="spellStart"/>
      <w:r w:rsidRPr="00CE05C2">
        <w:rPr>
          <w:rFonts w:ascii="Times New Roman" w:hAnsi="Times New Roman" w:cs="Times New Roman"/>
          <w:sz w:val="28"/>
        </w:rPr>
        <w:t>Тужинского</w:t>
      </w:r>
      <w:proofErr w:type="spellEnd"/>
      <w:r w:rsidRPr="00CE05C2">
        <w:rPr>
          <w:rFonts w:ascii="Times New Roman" w:hAnsi="Times New Roman" w:cs="Times New Roman"/>
          <w:sz w:val="28"/>
        </w:rPr>
        <w:t xml:space="preserve"> района Кировской области</w:t>
      </w:r>
    </w:p>
    <w:p w:rsidR="00B01651" w:rsidRPr="008613E6" w:rsidRDefault="00B01651" w:rsidP="00B01651">
      <w:pPr>
        <w:pStyle w:val="ConsPlusNonformat"/>
        <w:jc w:val="both"/>
        <w:rPr>
          <w:rFonts w:ascii="Times New Roman" w:hAnsi="Times New Roman" w:cs="Times New Roman"/>
          <w:sz w:val="28"/>
        </w:rPr>
      </w:pPr>
    </w:p>
    <w:p w:rsidR="00B01651" w:rsidRPr="00CE05C2" w:rsidRDefault="00B01651" w:rsidP="00B01651">
      <w:pPr>
        <w:pStyle w:val="ConsPlusNonformat"/>
        <w:jc w:val="center"/>
        <w:rPr>
          <w:rFonts w:ascii="Times New Roman" w:hAnsi="Times New Roman" w:cs="Times New Roman"/>
          <w:b/>
          <w:sz w:val="28"/>
        </w:rPr>
      </w:pPr>
      <w:r w:rsidRPr="00CE05C2">
        <w:rPr>
          <w:rFonts w:ascii="Times New Roman" w:hAnsi="Times New Roman" w:cs="Times New Roman"/>
          <w:b/>
          <w:sz w:val="28"/>
        </w:rPr>
        <w:t xml:space="preserve">Опись документов, </w:t>
      </w:r>
    </w:p>
    <w:p w:rsidR="00B01651" w:rsidRPr="00CE05C2" w:rsidRDefault="00B01651" w:rsidP="00B01651">
      <w:pPr>
        <w:pStyle w:val="ConsPlusNonformat"/>
        <w:jc w:val="center"/>
        <w:rPr>
          <w:rFonts w:ascii="Times New Roman" w:hAnsi="Times New Roman" w:cs="Times New Roman"/>
          <w:b/>
          <w:sz w:val="28"/>
        </w:rPr>
      </w:pPr>
      <w:r w:rsidRPr="00CE05C2">
        <w:rPr>
          <w:rFonts w:ascii="Times New Roman" w:hAnsi="Times New Roman" w:cs="Times New Roman"/>
          <w:b/>
          <w:sz w:val="28"/>
        </w:rPr>
        <w:t xml:space="preserve">предоставляемых </w:t>
      </w:r>
      <w:proofErr w:type="gramStart"/>
      <w:r w:rsidRPr="00CE05C2">
        <w:rPr>
          <w:rFonts w:ascii="Times New Roman" w:hAnsi="Times New Roman" w:cs="Times New Roman"/>
          <w:b/>
          <w:sz w:val="28"/>
        </w:rPr>
        <w:t>для участия в конкурсе по отбору специализированной службы по вопросам похоронного дела на территории</w:t>
      </w:r>
      <w:proofErr w:type="gramEnd"/>
      <w:r>
        <w:rPr>
          <w:rFonts w:ascii="Times New Roman" w:hAnsi="Times New Roman" w:cs="Times New Roman"/>
          <w:b/>
          <w:sz w:val="28"/>
        </w:rPr>
        <w:t xml:space="preserve"> </w:t>
      </w:r>
      <w:r w:rsidRPr="00CE05C2">
        <w:rPr>
          <w:rFonts w:ascii="Times New Roman" w:hAnsi="Times New Roman" w:cs="Times New Roman"/>
          <w:b/>
          <w:sz w:val="28"/>
        </w:rPr>
        <w:t xml:space="preserve">муниципального образования </w:t>
      </w:r>
      <w:proofErr w:type="spellStart"/>
      <w:r>
        <w:rPr>
          <w:rFonts w:ascii="Times New Roman" w:hAnsi="Times New Roman" w:cs="Times New Roman"/>
          <w:b/>
          <w:sz w:val="28"/>
        </w:rPr>
        <w:t>Ныровское</w:t>
      </w:r>
      <w:proofErr w:type="spellEnd"/>
      <w:r w:rsidRPr="00CE05C2">
        <w:rPr>
          <w:rFonts w:ascii="Times New Roman" w:hAnsi="Times New Roman" w:cs="Times New Roman"/>
          <w:b/>
          <w:sz w:val="28"/>
        </w:rPr>
        <w:t xml:space="preserve"> сельское поселение</w:t>
      </w:r>
      <w:r>
        <w:rPr>
          <w:rFonts w:ascii="Times New Roman" w:hAnsi="Times New Roman" w:cs="Times New Roman"/>
          <w:b/>
          <w:sz w:val="28"/>
        </w:rPr>
        <w:t xml:space="preserve"> </w:t>
      </w:r>
      <w:proofErr w:type="spellStart"/>
      <w:r>
        <w:rPr>
          <w:rFonts w:ascii="Times New Roman" w:hAnsi="Times New Roman" w:cs="Times New Roman"/>
          <w:b/>
          <w:sz w:val="28"/>
        </w:rPr>
        <w:t>Тужинского</w:t>
      </w:r>
      <w:proofErr w:type="spellEnd"/>
      <w:r w:rsidRPr="00CE05C2">
        <w:rPr>
          <w:rFonts w:ascii="Times New Roman" w:hAnsi="Times New Roman" w:cs="Times New Roman"/>
          <w:b/>
          <w:sz w:val="28"/>
        </w:rPr>
        <w:t xml:space="preserve"> района Кировской области</w:t>
      </w:r>
    </w:p>
    <w:p w:rsidR="00B01651" w:rsidRPr="00CE05C2" w:rsidRDefault="00B01651" w:rsidP="00B01651">
      <w:pPr>
        <w:pStyle w:val="ConsPlusNonformat"/>
        <w:jc w:val="both"/>
        <w:rPr>
          <w:b/>
        </w:rPr>
      </w:pPr>
    </w:p>
    <w:p w:rsidR="00B01651" w:rsidRDefault="00B01651" w:rsidP="00B01651">
      <w:pPr>
        <w:pStyle w:val="ConsPlusNonformat"/>
        <w:ind w:firstLine="709"/>
        <w:jc w:val="both"/>
        <w:rPr>
          <w:rFonts w:ascii="Times New Roman" w:hAnsi="Times New Roman" w:cs="Times New Roman"/>
          <w:sz w:val="28"/>
        </w:rPr>
      </w:pPr>
      <w:r w:rsidRPr="00CE05C2">
        <w:rPr>
          <w:rFonts w:ascii="Times New Roman" w:hAnsi="Times New Roman" w:cs="Times New Roman"/>
          <w:sz w:val="28"/>
        </w:rPr>
        <w:t>Настоящим_____________</w:t>
      </w:r>
      <w:r>
        <w:rPr>
          <w:rFonts w:ascii="Times New Roman" w:hAnsi="Times New Roman" w:cs="Times New Roman"/>
          <w:sz w:val="28"/>
        </w:rPr>
        <w:t>______________________________________</w:t>
      </w:r>
    </w:p>
    <w:p w:rsidR="00B01651" w:rsidRPr="00CE05C2" w:rsidRDefault="00B01651" w:rsidP="00B01651">
      <w:pPr>
        <w:pStyle w:val="ConsPlusNonformat"/>
        <w:ind w:firstLine="709"/>
        <w:jc w:val="both"/>
        <w:rPr>
          <w:rFonts w:ascii="Times New Roman" w:hAnsi="Times New Roman" w:cs="Times New Roman"/>
          <w:i/>
        </w:rPr>
      </w:pPr>
      <w:r>
        <w:rPr>
          <w:rFonts w:ascii="Times New Roman" w:hAnsi="Times New Roman" w:cs="Times New Roman"/>
          <w:i/>
        </w:rPr>
        <w:t xml:space="preserve">                                                   </w:t>
      </w:r>
      <w:r w:rsidRPr="00CE05C2">
        <w:rPr>
          <w:rFonts w:ascii="Times New Roman" w:hAnsi="Times New Roman" w:cs="Times New Roman"/>
          <w:i/>
        </w:rPr>
        <w:t>(наименование или Ф.И.О. заявителя)</w:t>
      </w:r>
    </w:p>
    <w:p w:rsidR="00B01651" w:rsidRPr="00CE05C2" w:rsidRDefault="00B01651" w:rsidP="00B01651">
      <w:pPr>
        <w:pStyle w:val="ConsPlusNonformat"/>
        <w:ind w:firstLine="709"/>
        <w:jc w:val="both"/>
        <w:rPr>
          <w:rFonts w:ascii="Times New Roman" w:hAnsi="Times New Roman" w:cs="Times New Roman"/>
          <w:sz w:val="28"/>
        </w:rPr>
      </w:pPr>
      <w:r w:rsidRPr="00CE05C2">
        <w:rPr>
          <w:rFonts w:ascii="Times New Roman" w:hAnsi="Times New Roman" w:cs="Times New Roman"/>
          <w:sz w:val="28"/>
        </w:rPr>
        <w:t>подтверждает, что для участия в открытом конкурсе по отбору организации по</w:t>
      </w:r>
      <w:r>
        <w:rPr>
          <w:rFonts w:ascii="Times New Roman" w:hAnsi="Times New Roman" w:cs="Times New Roman"/>
          <w:sz w:val="28"/>
        </w:rPr>
        <w:t xml:space="preserve"> </w:t>
      </w:r>
      <w:r w:rsidRPr="00CE05C2">
        <w:rPr>
          <w:rFonts w:ascii="Times New Roman" w:hAnsi="Times New Roman" w:cs="Times New Roman"/>
          <w:sz w:val="28"/>
        </w:rPr>
        <w:t xml:space="preserve">погребению </w:t>
      </w:r>
      <w:r>
        <w:rPr>
          <w:rFonts w:ascii="Times New Roman" w:hAnsi="Times New Roman" w:cs="Times New Roman"/>
          <w:sz w:val="28"/>
        </w:rPr>
        <w:t xml:space="preserve">согласно гарантированному </w:t>
      </w:r>
      <w:r w:rsidRPr="00CE05C2">
        <w:rPr>
          <w:rFonts w:ascii="Times New Roman" w:hAnsi="Times New Roman" w:cs="Times New Roman"/>
          <w:sz w:val="28"/>
        </w:rPr>
        <w:t xml:space="preserve">перечню услуг </w:t>
      </w:r>
      <w:r>
        <w:rPr>
          <w:rFonts w:ascii="Times New Roman" w:hAnsi="Times New Roman" w:cs="Times New Roman"/>
          <w:sz w:val="28"/>
        </w:rPr>
        <w:t>и п</w:t>
      </w:r>
      <w:r w:rsidRPr="00CE05C2">
        <w:rPr>
          <w:rFonts w:ascii="Times New Roman" w:hAnsi="Times New Roman" w:cs="Times New Roman"/>
          <w:sz w:val="28"/>
        </w:rPr>
        <w:t>еречню услуг,</w:t>
      </w:r>
      <w:r>
        <w:rPr>
          <w:rFonts w:ascii="Times New Roman" w:hAnsi="Times New Roman" w:cs="Times New Roman"/>
          <w:sz w:val="28"/>
        </w:rPr>
        <w:t xml:space="preserve"> </w:t>
      </w:r>
      <w:r w:rsidRPr="00CE05C2">
        <w:rPr>
          <w:rFonts w:ascii="Times New Roman" w:hAnsi="Times New Roman" w:cs="Times New Roman"/>
          <w:sz w:val="28"/>
        </w:rPr>
        <w:t>оказываемых при погребении умерших (погибших), не имеющих супруга, близких</w:t>
      </w:r>
      <w:r>
        <w:rPr>
          <w:rFonts w:ascii="Times New Roman" w:hAnsi="Times New Roman" w:cs="Times New Roman"/>
          <w:sz w:val="28"/>
        </w:rPr>
        <w:t xml:space="preserve"> </w:t>
      </w:r>
      <w:r w:rsidRPr="00CE05C2">
        <w:rPr>
          <w:rFonts w:ascii="Times New Roman" w:hAnsi="Times New Roman" w:cs="Times New Roman"/>
          <w:sz w:val="28"/>
        </w:rPr>
        <w:t>родственников, иных родственников либо законного представителя умершего или</w:t>
      </w:r>
      <w:r>
        <w:rPr>
          <w:rFonts w:ascii="Times New Roman" w:hAnsi="Times New Roman" w:cs="Times New Roman"/>
          <w:sz w:val="28"/>
        </w:rPr>
        <w:t xml:space="preserve"> </w:t>
      </w:r>
      <w:r w:rsidRPr="00CE05C2">
        <w:rPr>
          <w:rFonts w:ascii="Times New Roman" w:hAnsi="Times New Roman" w:cs="Times New Roman"/>
          <w:sz w:val="28"/>
        </w:rPr>
        <w:t>при невозможности осуществить ими  погребение,  направляются следующие</w:t>
      </w:r>
      <w:r>
        <w:rPr>
          <w:rFonts w:ascii="Times New Roman" w:hAnsi="Times New Roman" w:cs="Times New Roman"/>
          <w:sz w:val="28"/>
        </w:rPr>
        <w:t xml:space="preserve"> </w:t>
      </w:r>
      <w:r w:rsidRPr="00CE05C2">
        <w:rPr>
          <w:rFonts w:ascii="Times New Roman" w:hAnsi="Times New Roman" w:cs="Times New Roman"/>
          <w:sz w:val="28"/>
        </w:rPr>
        <w:t>документы:</w:t>
      </w:r>
    </w:p>
    <w:p w:rsidR="00B01651" w:rsidRDefault="00B01651" w:rsidP="00B01651">
      <w:pPr>
        <w:pStyle w:val="ConsPlusNormal"/>
        <w:ind w:firstLine="540"/>
        <w:jc w:val="both"/>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8427"/>
        <w:gridCol w:w="1417"/>
      </w:tblGrid>
      <w:tr w:rsidR="00B01651" w:rsidRPr="00CE05C2" w:rsidTr="004470E6">
        <w:tc>
          <w:tcPr>
            <w:tcW w:w="566" w:type="dxa"/>
            <w:vAlign w:val="center"/>
          </w:tcPr>
          <w:p w:rsidR="00B01651" w:rsidRPr="00CE05C2" w:rsidRDefault="00B01651" w:rsidP="004470E6">
            <w:pPr>
              <w:pStyle w:val="ConsPlusNormal"/>
              <w:jc w:val="center"/>
              <w:rPr>
                <w:sz w:val="24"/>
              </w:rPr>
            </w:pPr>
            <w:r>
              <w:rPr>
                <w:sz w:val="24"/>
              </w:rPr>
              <w:t>№</w:t>
            </w:r>
            <w:r w:rsidRPr="00CE05C2">
              <w:rPr>
                <w:sz w:val="24"/>
              </w:rPr>
              <w:t xml:space="preserve"> </w:t>
            </w:r>
            <w:proofErr w:type="spellStart"/>
            <w:proofErr w:type="gramStart"/>
            <w:r w:rsidRPr="00CE05C2">
              <w:rPr>
                <w:sz w:val="24"/>
              </w:rPr>
              <w:t>п</w:t>
            </w:r>
            <w:proofErr w:type="spellEnd"/>
            <w:proofErr w:type="gramEnd"/>
            <w:r w:rsidRPr="00CE05C2">
              <w:rPr>
                <w:sz w:val="24"/>
              </w:rPr>
              <w:t>/</w:t>
            </w:r>
            <w:proofErr w:type="spellStart"/>
            <w:r w:rsidRPr="00CE05C2">
              <w:rPr>
                <w:sz w:val="24"/>
              </w:rPr>
              <w:t>п</w:t>
            </w:r>
            <w:proofErr w:type="spellEnd"/>
          </w:p>
        </w:tc>
        <w:tc>
          <w:tcPr>
            <w:tcW w:w="8427" w:type="dxa"/>
            <w:vAlign w:val="center"/>
          </w:tcPr>
          <w:p w:rsidR="00B01651" w:rsidRPr="00CE05C2" w:rsidRDefault="00B01651" w:rsidP="004470E6">
            <w:pPr>
              <w:pStyle w:val="ConsPlusNormal"/>
              <w:jc w:val="center"/>
              <w:rPr>
                <w:sz w:val="24"/>
              </w:rPr>
            </w:pPr>
            <w:r w:rsidRPr="00CE05C2">
              <w:rPr>
                <w:sz w:val="24"/>
              </w:rPr>
              <w:t>Наименование</w:t>
            </w:r>
          </w:p>
        </w:tc>
        <w:tc>
          <w:tcPr>
            <w:tcW w:w="1417" w:type="dxa"/>
            <w:vAlign w:val="center"/>
          </w:tcPr>
          <w:p w:rsidR="00B01651" w:rsidRPr="00CE05C2" w:rsidRDefault="00B01651" w:rsidP="004470E6">
            <w:pPr>
              <w:pStyle w:val="ConsPlusNormal"/>
              <w:jc w:val="center"/>
              <w:rPr>
                <w:sz w:val="24"/>
              </w:rPr>
            </w:pPr>
            <w:r w:rsidRPr="00CE05C2">
              <w:rPr>
                <w:sz w:val="24"/>
              </w:rPr>
              <w:t>Количество страниц</w:t>
            </w:r>
          </w:p>
        </w:tc>
      </w:tr>
      <w:tr w:rsidR="00B01651" w:rsidRPr="00CE05C2" w:rsidTr="004470E6">
        <w:trPr>
          <w:trHeight w:val="44"/>
        </w:trPr>
        <w:tc>
          <w:tcPr>
            <w:tcW w:w="566" w:type="dxa"/>
            <w:vAlign w:val="center"/>
          </w:tcPr>
          <w:p w:rsidR="00B01651" w:rsidRPr="00CE05C2" w:rsidRDefault="00B01651" w:rsidP="004470E6">
            <w:pPr>
              <w:pStyle w:val="ConsPlusNormal"/>
              <w:jc w:val="center"/>
              <w:rPr>
                <w:sz w:val="24"/>
              </w:rPr>
            </w:pPr>
            <w:r w:rsidRPr="00CE05C2">
              <w:rPr>
                <w:sz w:val="24"/>
              </w:rPr>
              <w:t>1.</w:t>
            </w:r>
          </w:p>
        </w:tc>
        <w:tc>
          <w:tcPr>
            <w:tcW w:w="8427" w:type="dxa"/>
            <w:vAlign w:val="center"/>
          </w:tcPr>
          <w:p w:rsidR="00B01651" w:rsidRPr="00CE05C2" w:rsidRDefault="00B01651" w:rsidP="004470E6">
            <w:pPr>
              <w:pStyle w:val="ConsPlusNormal"/>
              <w:rPr>
                <w:sz w:val="24"/>
              </w:rPr>
            </w:pPr>
            <w:r w:rsidRPr="00CE05C2">
              <w:rPr>
                <w:sz w:val="24"/>
              </w:rPr>
              <w:t>Заявка на участие в Конкурсе</w:t>
            </w:r>
          </w:p>
        </w:tc>
        <w:tc>
          <w:tcPr>
            <w:tcW w:w="1417" w:type="dxa"/>
            <w:vAlign w:val="center"/>
          </w:tcPr>
          <w:p w:rsidR="00B01651" w:rsidRPr="00CE05C2" w:rsidRDefault="00B01651" w:rsidP="004470E6">
            <w:pPr>
              <w:pStyle w:val="ConsPlusNormal"/>
              <w:rPr>
                <w:sz w:val="24"/>
              </w:rPr>
            </w:pPr>
          </w:p>
        </w:tc>
      </w:tr>
      <w:tr w:rsidR="00B01651" w:rsidRPr="00CE05C2" w:rsidTr="004470E6">
        <w:trPr>
          <w:trHeight w:val="547"/>
        </w:trPr>
        <w:tc>
          <w:tcPr>
            <w:tcW w:w="566" w:type="dxa"/>
            <w:vAlign w:val="center"/>
          </w:tcPr>
          <w:p w:rsidR="00B01651" w:rsidRPr="00CE05C2" w:rsidRDefault="00B01651" w:rsidP="004470E6">
            <w:pPr>
              <w:pStyle w:val="ConsPlusNormal"/>
              <w:jc w:val="center"/>
              <w:rPr>
                <w:sz w:val="24"/>
              </w:rPr>
            </w:pPr>
            <w:r w:rsidRPr="00CE05C2">
              <w:rPr>
                <w:sz w:val="24"/>
              </w:rPr>
              <w:t>2.</w:t>
            </w:r>
          </w:p>
        </w:tc>
        <w:tc>
          <w:tcPr>
            <w:tcW w:w="8427" w:type="dxa"/>
            <w:vAlign w:val="center"/>
          </w:tcPr>
          <w:p w:rsidR="00B01651" w:rsidRPr="00CE05C2" w:rsidRDefault="00B01651" w:rsidP="004470E6">
            <w:pPr>
              <w:pStyle w:val="ConsPlusNormal"/>
              <w:rPr>
                <w:sz w:val="24"/>
              </w:rPr>
            </w:pPr>
            <w:r w:rsidRPr="00CE05C2">
              <w:rPr>
                <w:sz w:val="24"/>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417" w:type="dxa"/>
            <w:vAlign w:val="center"/>
          </w:tcPr>
          <w:p w:rsidR="00B01651" w:rsidRPr="00CE05C2" w:rsidRDefault="00B01651" w:rsidP="004470E6">
            <w:pPr>
              <w:pStyle w:val="ConsPlusNormal"/>
              <w:rPr>
                <w:sz w:val="24"/>
              </w:rPr>
            </w:pPr>
          </w:p>
        </w:tc>
      </w:tr>
      <w:tr w:rsidR="00B01651" w:rsidRPr="00CE05C2" w:rsidTr="004470E6">
        <w:tc>
          <w:tcPr>
            <w:tcW w:w="566" w:type="dxa"/>
            <w:vAlign w:val="center"/>
          </w:tcPr>
          <w:p w:rsidR="00B01651" w:rsidRPr="00CE05C2" w:rsidRDefault="00B01651" w:rsidP="004470E6">
            <w:pPr>
              <w:pStyle w:val="ConsPlusNormal"/>
              <w:jc w:val="center"/>
              <w:rPr>
                <w:sz w:val="24"/>
              </w:rPr>
            </w:pPr>
            <w:r w:rsidRPr="00CE05C2">
              <w:rPr>
                <w:sz w:val="24"/>
              </w:rPr>
              <w:t>3.</w:t>
            </w:r>
          </w:p>
        </w:tc>
        <w:tc>
          <w:tcPr>
            <w:tcW w:w="8427" w:type="dxa"/>
            <w:vAlign w:val="center"/>
          </w:tcPr>
          <w:p w:rsidR="00B01651" w:rsidRPr="00CE05C2" w:rsidRDefault="00B01651" w:rsidP="004470E6">
            <w:pPr>
              <w:pStyle w:val="ConsPlusNormal"/>
              <w:rPr>
                <w:sz w:val="24"/>
              </w:rPr>
            </w:pPr>
            <w:r w:rsidRPr="00CE05C2">
              <w:rPr>
                <w:sz w:val="24"/>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выданная не </w:t>
            </w:r>
            <w:proofErr w:type="gramStart"/>
            <w:r w:rsidRPr="00CE05C2">
              <w:rPr>
                <w:sz w:val="24"/>
              </w:rPr>
              <w:t>позднее</w:t>
            </w:r>
            <w:proofErr w:type="gramEnd"/>
            <w:r w:rsidRPr="00CE05C2">
              <w:rPr>
                <w:sz w:val="24"/>
              </w:rPr>
              <w:t xml:space="preserve"> чем за шесть месяцев до даты </w:t>
            </w:r>
            <w:r w:rsidRPr="00CE05C2">
              <w:rPr>
                <w:sz w:val="24"/>
              </w:rPr>
              <w:lastRenderedPageBreak/>
              <w:t>подачи заявления о проведении открытого конкурса</w:t>
            </w:r>
          </w:p>
        </w:tc>
        <w:tc>
          <w:tcPr>
            <w:tcW w:w="1417" w:type="dxa"/>
            <w:vAlign w:val="center"/>
          </w:tcPr>
          <w:p w:rsidR="00B01651" w:rsidRPr="00CE05C2" w:rsidRDefault="00B01651" w:rsidP="004470E6">
            <w:pPr>
              <w:pStyle w:val="ConsPlusNormal"/>
              <w:rPr>
                <w:sz w:val="24"/>
              </w:rPr>
            </w:pPr>
          </w:p>
        </w:tc>
      </w:tr>
      <w:tr w:rsidR="00B01651" w:rsidRPr="00CE05C2" w:rsidTr="004470E6">
        <w:tc>
          <w:tcPr>
            <w:tcW w:w="566" w:type="dxa"/>
            <w:vAlign w:val="center"/>
          </w:tcPr>
          <w:p w:rsidR="00B01651" w:rsidRPr="00CE05C2" w:rsidRDefault="00B01651" w:rsidP="004470E6">
            <w:pPr>
              <w:pStyle w:val="ConsPlusNormal"/>
              <w:jc w:val="center"/>
              <w:rPr>
                <w:sz w:val="24"/>
              </w:rPr>
            </w:pPr>
            <w:r w:rsidRPr="00CE05C2">
              <w:rPr>
                <w:sz w:val="24"/>
              </w:rPr>
              <w:lastRenderedPageBreak/>
              <w:t>4.</w:t>
            </w:r>
          </w:p>
        </w:tc>
        <w:tc>
          <w:tcPr>
            <w:tcW w:w="8427" w:type="dxa"/>
            <w:vAlign w:val="center"/>
          </w:tcPr>
          <w:p w:rsidR="00B01651" w:rsidRPr="00CE05C2" w:rsidRDefault="00B01651" w:rsidP="004470E6">
            <w:pPr>
              <w:pStyle w:val="ConsPlusNormal"/>
              <w:rPr>
                <w:sz w:val="24"/>
              </w:rPr>
            </w:pPr>
            <w:r w:rsidRPr="00CE05C2">
              <w:rPr>
                <w:sz w:val="24"/>
              </w:rPr>
              <w:t>Документ, подтверждающий полномочия лица на осуществление действий от имени заявителя (в случае необходимости)</w:t>
            </w:r>
          </w:p>
        </w:tc>
        <w:tc>
          <w:tcPr>
            <w:tcW w:w="1417" w:type="dxa"/>
            <w:vAlign w:val="center"/>
          </w:tcPr>
          <w:p w:rsidR="00B01651" w:rsidRPr="00CE05C2" w:rsidRDefault="00B01651" w:rsidP="004470E6">
            <w:pPr>
              <w:pStyle w:val="ConsPlusNormal"/>
              <w:rPr>
                <w:sz w:val="24"/>
              </w:rPr>
            </w:pPr>
          </w:p>
        </w:tc>
      </w:tr>
      <w:tr w:rsidR="00B01651" w:rsidRPr="00CE05C2" w:rsidTr="004470E6">
        <w:tc>
          <w:tcPr>
            <w:tcW w:w="566" w:type="dxa"/>
            <w:vAlign w:val="center"/>
          </w:tcPr>
          <w:p w:rsidR="00B01651" w:rsidRPr="00CE05C2" w:rsidRDefault="00B01651" w:rsidP="004470E6">
            <w:pPr>
              <w:pStyle w:val="ConsPlusNormal"/>
              <w:jc w:val="center"/>
              <w:rPr>
                <w:sz w:val="24"/>
              </w:rPr>
            </w:pPr>
            <w:r w:rsidRPr="00CE05C2">
              <w:rPr>
                <w:sz w:val="24"/>
              </w:rPr>
              <w:t>5.</w:t>
            </w:r>
          </w:p>
        </w:tc>
        <w:tc>
          <w:tcPr>
            <w:tcW w:w="8427" w:type="dxa"/>
            <w:vAlign w:val="center"/>
          </w:tcPr>
          <w:p w:rsidR="00B01651" w:rsidRPr="00CE05C2" w:rsidRDefault="00B01651" w:rsidP="004470E6">
            <w:pPr>
              <w:pStyle w:val="ConsPlusNormal"/>
              <w:rPr>
                <w:sz w:val="24"/>
              </w:rPr>
            </w:pPr>
            <w:r w:rsidRPr="00CE05C2">
              <w:rPr>
                <w:sz w:val="24"/>
              </w:rPr>
              <w:t>Копии учредительных документов заявителя (для юридических лиц)</w:t>
            </w:r>
          </w:p>
        </w:tc>
        <w:tc>
          <w:tcPr>
            <w:tcW w:w="1417" w:type="dxa"/>
            <w:vAlign w:val="center"/>
          </w:tcPr>
          <w:p w:rsidR="00B01651" w:rsidRPr="00CE05C2" w:rsidRDefault="00B01651" w:rsidP="004470E6">
            <w:pPr>
              <w:pStyle w:val="ConsPlusNormal"/>
              <w:rPr>
                <w:sz w:val="24"/>
              </w:rPr>
            </w:pPr>
          </w:p>
        </w:tc>
      </w:tr>
      <w:tr w:rsidR="00B01651" w:rsidRPr="00CE05C2" w:rsidTr="004470E6">
        <w:tc>
          <w:tcPr>
            <w:tcW w:w="566" w:type="dxa"/>
            <w:vAlign w:val="center"/>
          </w:tcPr>
          <w:p w:rsidR="00B01651" w:rsidRPr="00CE05C2" w:rsidRDefault="00B01651" w:rsidP="004470E6">
            <w:pPr>
              <w:pStyle w:val="ConsPlusNormal"/>
              <w:jc w:val="center"/>
              <w:rPr>
                <w:sz w:val="24"/>
              </w:rPr>
            </w:pPr>
            <w:r w:rsidRPr="00CE05C2">
              <w:rPr>
                <w:sz w:val="24"/>
              </w:rPr>
              <w:t>6.</w:t>
            </w:r>
          </w:p>
        </w:tc>
        <w:tc>
          <w:tcPr>
            <w:tcW w:w="8427" w:type="dxa"/>
            <w:vAlign w:val="center"/>
          </w:tcPr>
          <w:p w:rsidR="00B01651" w:rsidRPr="00CE05C2" w:rsidRDefault="00B01651" w:rsidP="004470E6">
            <w:pPr>
              <w:pStyle w:val="ConsPlusNormal"/>
              <w:rPr>
                <w:sz w:val="24"/>
              </w:rPr>
            </w:pPr>
            <w:r w:rsidRPr="00CE05C2">
              <w:rPr>
                <w:sz w:val="24"/>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417" w:type="dxa"/>
            <w:vAlign w:val="center"/>
          </w:tcPr>
          <w:p w:rsidR="00B01651" w:rsidRPr="00CE05C2" w:rsidRDefault="00B01651" w:rsidP="004470E6">
            <w:pPr>
              <w:pStyle w:val="ConsPlusNormal"/>
              <w:rPr>
                <w:sz w:val="24"/>
              </w:rPr>
            </w:pPr>
          </w:p>
        </w:tc>
      </w:tr>
      <w:tr w:rsidR="00B01651" w:rsidRPr="00CE05C2" w:rsidTr="004470E6">
        <w:tc>
          <w:tcPr>
            <w:tcW w:w="566" w:type="dxa"/>
            <w:vAlign w:val="center"/>
          </w:tcPr>
          <w:p w:rsidR="00B01651" w:rsidRPr="00CE05C2" w:rsidRDefault="00B01651" w:rsidP="004470E6">
            <w:pPr>
              <w:pStyle w:val="ConsPlusNormal"/>
              <w:jc w:val="center"/>
              <w:rPr>
                <w:sz w:val="24"/>
              </w:rPr>
            </w:pPr>
            <w:r w:rsidRPr="00CE05C2">
              <w:rPr>
                <w:sz w:val="24"/>
              </w:rPr>
              <w:t>7.</w:t>
            </w:r>
          </w:p>
        </w:tc>
        <w:tc>
          <w:tcPr>
            <w:tcW w:w="8427" w:type="dxa"/>
            <w:vAlign w:val="center"/>
          </w:tcPr>
          <w:p w:rsidR="00B01651" w:rsidRPr="00CE05C2" w:rsidRDefault="00B01651" w:rsidP="004470E6">
            <w:pPr>
              <w:pStyle w:val="ConsPlusNormal"/>
              <w:rPr>
                <w:sz w:val="24"/>
              </w:rPr>
            </w:pPr>
            <w:r w:rsidRPr="00CE05C2">
              <w:rPr>
                <w:sz w:val="24"/>
              </w:rPr>
              <w:t>Другие документы по усмотрению заявителя</w:t>
            </w:r>
          </w:p>
        </w:tc>
        <w:tc>
          <w:tcPr>
            <w:tcW w:w="1417" w:type="dxa"/>
            <w:vAlign w:val="center"/>
          </w:tcPr>
          <w:p w:rsidR="00B01651" w:rsidRPr="00CE05C2" w:rsidRDefault="00B01651" w:rsidP="004470E6">
            <w:pPr>
              <w:pStyle w:val="ConsPlusNormal"/>
              <w:rPr>
                <w:sz w:val="24"/>
              </w:rPr>
            </w:pPr>
          </w:p>
        </w:tc>
      </w:tr>
    </w:tbl>
    <w:p w:rsidR="00B01651" w:rsidRDefault="00B01651" w:rsidP="00B01651">
      <w:pPr>
        <w:pStyle w:val="ConsPlusNonformat"/>
        <w:jc w:val="both"/>
      </w:pPr>
    </w:p>
    <w:p w:rsidR="00B01651" w:rsidRPr="00CE05C2" w:rsidRDefault="00B01651" w:rsidP="00B01651">
      <w:pPr>
        <w:pStyle w:val="ConsPlusNonformat"/>
        <w:ind w:firstLine="709"/>
        <w:jc w:val="both"/>
        <w:rPr>
          <w:rFonts w:ascii="Times New Roman" w:hAnsi="Times New Roman" w:cs="Times New Roman"/>
          <w:sz w:val="28"/>
        </w:rPr>
      </w:pPr>
      <w:r w:rsidRPr="00CE05C2">
        <w:rPr>
          <w:rFonts w:ascii="Times New Roman" w:hAnsi="Times New Roman" w:cs="Times New Roman"/>
          <w:sz w:val="28"/>
        </w:rPr>
        <w:t xml:space="preserve">Указанная форма заполняется </w:t>
      </w:r>
      <w:proofErr w:type="gramStart"/>
      <w:r w:rsidRPr="00CE05C2">
        <w:rPr>
          <w:rFonts w:ascii="Times New Roman" w:hAnsi="Times New Roman" w:cs="Times New Roman"/>
          <w:sz w:val="28"/>
        </w:rPr>
        <w:t>заявителем</w:t>
      </w:r>
      <w:proofErr w:type="gramEnd"/>
      <w:r w:rsidRPr="00CE05C2">
        <w:rPr>
          <w:rFonts w:ascii="Times New Roman" w:hAnsi="Times New Roman" w:cs="Times New Roman"/>
          <w:sz w:val="28"/>
        </w:rPr>
        <w:t xml:space="preserve"> самостоятельно согласно</w:t>
      </w:r>
      <w:r>
        <w:rPr>
          <w:rFonts w:ascii="Times New Roman" w:hAnsi="Times New Roman" w:cs="Times New Roman"/>
          <w:sz w:val="28"/>
        </w:rPr>
        <w:t xml:space="preserve"> </w:t>
      </w:r>
      <w:r w:rsidRPr="00CE05C2">
        <w:rPr>
          <w:rFonts w:ascii="Times New Roman" w:hAnsi="Times New Roman" w:cs="Times New Roman"/>
          <w:sz w:val="28"/>
        </w:rPr>
        <w:t>представляемым документам, входящим в состав заявки.</w:t>
      </w:r>
    </w:p>
    <w:p w:rsidR="00B01651" w:rsidRDefault="00B01651" w:rsidP="00B01651">
      <w:pPr>
        <w:pStyle w:val="ConsPlusNonformat"/>
        <w:jc w:val="both"/>
      </w:pPr>
    </w:p>
    <w:p w:rsidR="00B01651" w:rsidRPr="00CE05C2" w:rsidRDefault="00B01651" w:rsidP="00B01651">
      <w:pPr>
        <w:pStyle w:val="ConsPlusNonformat"/>
        <w:jc w:val="both"/>
        <w:rPr>
          <w:rFonts w:ascii="Times New Roman" w:hAnsi="Times New Roman" w:cs="Times New Roman"/>
          <w:sz w:val="28"/>
        </w:rPr>
      </w:pPr>
      <w:r w:rsidRPr="00CE05C2">
        <w:rPr>
          <w:rFonts w:ascii="Times New Roman" w:hAnsi="Times New Roman" w:cs="Times New Roman"/>
          <w:sz w:val="28"/>
        </w:rPr>
        <w:t>Руководитель заявителя _________________________________________</w:t>
      </w:r>
    </w:p>
    <w:p w:rsidR="00B01651" w:rsidRPr="00CE05C2" w:rsidRDefault="00B01651" w:rsidP="00B01651">
      <w:pPr>
        <w:pStyle w:val="ConsPlusNonformat"/>
        <w:jc w:val="both"/>
        <w:rPr>
          <w:rFonts w:ascii="Times New Roman" w:hAnsi="Times New Roman" w:cs="Times New Roman"/>
          <w:i/>
        </w:rPr>
      </w:pPr>
      <w:r w:rsidRPr="00CE05C2">
        <w:rPr>
          <w:rFonts w:ascii="Times New Roman" w:hAnsi="Times New Roman" w:cs="Times New Roman"/>
          <w:sz w:val="28"/>
        </w:rPr>
        <w:t xml:space="preserve">М.П.                          </w:t>
      </w:r>
      <w:r>
        <w:rPr>
          <w:rFonts w:ascii="Times New Roman" w:hAnsi="Times New Roman" w:cs="Times New Roman"/>
          <w:sz w:val="28"/>
        </w:rPr>
        <w:t xml:space="preserve">                              </w:t>
      </w:r>
      <w:r w:rsidRPr="00CE05C2">
        <w:rPr>
          <w:rFonts w:ascii="Times New Roman" w:hAnsi="Times New Roman" w:cs="Times New Roman"/>
          <w:sz w:val="28"/>
        </w:rPr>
        <w:t xml:space="preserve">     </w:t>
      </w:r>
      <w:r w:rsidRPr="00CE05C2">
        <w:rPr>
          <w:rFonts w:ascii="Times New Roman" w:hAnsi="Times New Roman" w:cs="Times New Roman"/>
          <w:i/>
        </w:rPr>
        <w:t>(подпись, Ф.И.О.)</w:t>
      </w:r>
    </w:p>
    <w:p w:rsidR="00B01651" w:rsidRDefault="00B01651" w:rsidP="00B01651">
      <w:pPr>
        <w:pStyle w:val="ConsPlusNormal"/>
        <w:ind w:firstLine="540"/>
        <w:jc w:val="both"/>
      </w:pPr>
    </w:p>
    <w:p w:rsidR="00B01651" w:rsidRPr="003D54BD" w:rsidRDefault="00B01651" w:rsidP="00B01651">
      <w:pPr>
        <w:spacing w:after="0" w:line="240" w:lineRule="auto"/>
        <w:rPr>
          <w:rFonts w:eastAsia="Times New Roman"/>
          <w:i/>
          <w:iCs/>
          <w:sz w:val="24"/>
          <w:szCs w:val="24"/>
        </w:rPr>
      </w:pPr>
      <w:r w:rsidRPr="003D54BD">
        <w:rPr>
          <w:rFonts w:eastAsia="Times New Roman"/>
          <w:b/>
          <w:bCs/>
          <w:i/>
          <w:iCs/>
          <w:sz w:val="24"/>
          <w:szCs w:val="24"/>
        </w:rPr>
        <w:t> </w:t>
      </w:r>
      <w:r w:rsidRPr="003D54BD">
        <w:rPr>
          <w:rFonts w:eastAsia="Times New Roman"/>
          <w:i/>
          <w:iCs/>
          <w:sz w:val="24"/>
          <w:szCs w:val="24"/>
        </w:rPr>
        <w:t>3. ФОРМА СВЕДЕНИЙ  О КАЧЕСТВЕ УСЛУГ</w:t>
      </w:r>
    </w:p>
    <w:p w:rsidR="00B01651" w:rsidRPr="00CE05C2" w:rsidRDefault="00B01651" w:rsidP="00B01651">
      <w:pPr>
        <w:pStyle w:val="ConsPlusNonformat"/>
        <w:ind w:left="4253"/>
        <w:jc w:val="both"/>
        <w:rPr>
          <w:rFonts w:ascii="Times New Roman" w:hAnsi="Times New Roman" w:cs="Times New Roman"/>
          <w:sz w:val="28"/>
        </w:rPr>
      </w:pPr>
      <w:r w:rsidRPr="003D54BD">
        <w:rPr>
          <w:rFonts w:ascii="Times New Roman" w:hAnsi="Times New Roman"/>
          <w:i/>
          <w:iCs/>
          <w:color w:val="000000"/>
          <w:sz w:val="24"/>
          <w:szCs w:val="24"/>
        </w:rPr>
        <w:t> </w:t>
      </w:r>
      <w:proofErr w:type="gramStart"/>
      <w:r w:rsidRPr="00CE05C2">
        <w:rPr>
          <w:rFonts w:ascii="Times New Roman" w:hAnsi="Times New Roman" w:cs="Times New Roman"/>
          <w:sz w:val="28"/>
        </w:rPr>
        <w:t>В конкурсную комиссию по проведению</w:t>
      </w:r>
      <w:r>
        <w:rPr>
          <w:rFonts w:ascii="Times New Roman" w:hAnsi="Times New Roman" w:cs="Times New Roman"/>
          <w:sz w:val="28"/>
        </w:rPr>
        <w:t xml:space="preserve"> </w:t>
      </w:r>
      <w:r w:rsidRPr="00CE05C2">
        <w:rPr>
          <w:rFonts w:ascii="Times New Roman" w:hAnsi="Times New Roman" w:cs="Times New Roman"/>
          <w:sz w:val="28"/>
        </w:rPr>
        <w:t>открытого конкурса по отбору</w:t>
      </w:r>
      <w:r>
        <w:rPr>
          <w:rFonts w:ascii="Times New Roman" w:hAnsi="Times New Roman" w:cs="Times New Roman"/>
          <w:sz w:val="28"/>
        </w:rPr>
        <w:t xml:space="preserve"> с</w:t>
      </w:r>
      <w:r w:rsidRPr="00CE05C2">
        <w:rPr>
          <w:rFonts w:ascii="Times New Roman" w:hAnsi="Times New Roman" w:cs="Times New Roman"/>
          <w:sz w:val="28"/>
        </w:rPr>
        <w:t>пециализированной службы по вопросам похоронного дела на территории</w:t>
      </w:r>
      <w:proofErr w:type="gramEnd"/>
      <w:r>
        <w:rPr>
          <w:rFonts w:ascii="Times New Roman" w:hAnsi="Times New Roman" w:cs="Times New Roman"/>
          <w:sz w:val="28"/>
        </w:rPr>
        <w:t xml:space="preserve"> </w:t>
      </w:r>
      <w:r w:rsidRPr="00CE05C2">
        <w:rPr>
          <w:rFonts w:ascii="Times New Roman" w:hAnsi="Times New Roman" w:cs="Times New Roman"/>
          <w:sz w:val="28"/>
        </w:rPr>
        <w:t>муниципального образования</w:t>
      </w:r>
      <w:r>
        <w:rPr>
          <w:rFonts w:ascii="Times New Roman" w:hAnsi="Times New Roman" w:cs="Times New Roman"/>
          <w:sz w:val="28"/>
        </w:rPr>
        <w:t xml:space="preserve"> </w:t>
      </w:r>
      <w:proofErr w:type="spellStart"/>
      <w:r w:rsidRPr="00CE05C2">
        <w:rPr>
          <w:rFonts w:ascii="Times New Roman" w:hAnsi="Times New Roman" w:cs="Times New Roman"/>
          <w:sz w:val="28"/>
        </w:rPr>
        <w:t>Ныровское</w:t>
      </w:r>
      <w:proofErr w:type="spellEnd"/>
      <w:r w:rsidRPr="00CE05C2">
        <w:rPr>
          <w:rFonts w:ascii="Times New Roman" w:hAnsi="Times New Roman" w:cs="Times New Roman"/>
          <w:sz w:val="28"/>
        </w:rPr>
        <w:t xml:space="preserve"> сельское поселение </w:t>
      </w:r>
      <w:proofErr w:type="spellStart"/>
      <w:r w:rsidRPr="00CE05C2">
        <w:rPr>
          <w:rFonts w:ascii="Times New Roman" w:hAnsi="Times New Roman" w:cs="Times New Roman"/>
          <w:sz w:val="28"/>
        </w:rPr>
        <w:t>Тужинского</w:t>
      </w:r>
      <w:proofErr w:type="spellEnd"/>
      <w:r w:rsidRPr="00CE05C2">
        <w:rPr>
          <w:rFonts w:ascii="Times New Roman" w:hAnsi="Times New Roman" w:cs="Times New Roman"/>
          <w:sz w:val="28"/>
        </w:rPr>
        <w:t xml:space="preserve"> района Кировской области</w:t>
      </w:r>
    </w:p>
    <w:p w:rsidR="00B01651" w:rsidRPr="008613E6" w:rsidRDefault="00B01651" w:rsidP="00B01651">
      <w:pPr>
        <w:pStyle w:val="ConsPlusNonformat"/>
        <w:jc w:val="both"/>
        <w:rPr>
          <w:rFonts w:ascii="Times New Roman" w:hAnsi="Times New Roman" w:cs="Times New Roman"/>
          <w:sz w:val="28"/>
        </w:rPr>
      </w:pPr>
    </w:p>
    <w:p w:rsidR="00B01651" w:rsidRDefault="00B01651" w:rsidP="00B01651">
      <w:pPr>
        <w:pStyle w:val="ConsPlusNonformat"/>
        <w:jc w:val="center"/>
        <w:rPr>
          <w:rFonts w:ascii="Times New Roman" w:hAnsi="Times New Roman" w:cs="Times New Roman"/>
          <w:b/>
          <w:sz w:val="28"/>
        </w:rPr>
      </w:pPr>
      <w:r w:rsidRPr="00CE05C2">
        <w:rPr>
          <w:rFonts w:ascii="Times New Roman" w:hAnsi="Times New Roman" w:cs="Times New Roman"/>
          <w:b/>
          <w:sz w:val="28"/>
        </w:rPr>
        <w:t>Предложение о функциональных характеристиках</w:t>
      </w:r>
    </w:p>
    <w:p w:rsidR="00B01651" w:rsidRDefault="00B01651" w:rsidP="00B01651">
      <w:pPr>
        <w:pStyle w:val="ConsPlusNonformat"/>
        <w:jc w:val="center"/>
        <w:rPr>
          <w:rFonts w:ascii="Times New Roman" w:hAnsi="Times New Roman" w:cs="Times New Roman"/>
          <w:b/>
          <w:sz w:val="28"/>
        </w:rPr>
      </w:pPr>
      <w:r w:rsidRPr="00CE05C2">
        <w:rPr>
          <w:rFonts w:ascii="Times New Roman" w:hAnsi="Times New Roman" w:cs="Times New Roman"/>
          <w:b/>
          <w:sz w:val="28"/>
        </w:rPr>
        <w:t xml:space="preserve"> (потребительских </w:t>
      </w:r>
      <w:proofErr w:type="gramStart"/>
      <w:r w:rsidRPr="00CE05C2">
        <w:rPr>
          <w:rFonts w:ascii="Times New Roman" w:hAnsi="Times New Roman" w:cs="Times New Roman"/>
          <w:b/>
          <w:sz w:val="28"/>
        </w:rPr>
        <w:t>свойствах</w:t>
      </w:r>
      <w:proofErr w:type="gramEnd"/>
      <w:r w:rsidRPr="00CE05C2">
        <w:rPr>
          <w:rFonts w:ascii="Times New Roman" w:hAnsi="Times New Roman" w:cs="Times New Roman"/>
          <w:b/>
          <w:sz w:val="28"/>
        </w:rPr>
        <w:t>) и качественных характеристиках</w:t>
      </w:r>
    </w:p>
    <w:p w:rsidR="00B01651" w:rsidRPr="00CE05C2" w:rsidRDefault="00B01651" w:rsidP="00B01651">
      <w:pPr>
        <w:pStyle w:val="ConsPlusNonformat"/>
        <w:jc w:val="center"/>
        <w:rPr>
          <w:rFonts w:ascii="Times New Roman" w:hAnsi="Times New Roman" w:cs="Times New Roman"/>
          <w:b/>
          <w:sz w:val="28"/>
        </w:rPr>
      </w:pPr>
      <w:r w:rsidRPr="00CE05C2">
        <w:rPr>
          <w:rFonts w:ascii="Times New Roman" w:hAnsi="Times New Roman" w:cs="Times New Roman"/>
          <w:b/>
          <w:sz w:val="28"/>
        </w:rPr>
        <w:t>работ и иные предложения об условиях исполнения</w:t>
      </w:r>
    </w:p>
    <w:p w:rsidR="00B01651" w:rsidRPr="008613E6" w:rsidRDefault="00B01651" w:rsidP="00B01651">
      <w:pPr>
        <w:pStyle w:val="ConsPlusNonformat"/>
        <w:jc w:val="both"/>
        <w:rPr>
          <w:rFonts w:ascii="Times New Roman" w:hAnsi="Times New Roman" w:cs="Times New Roman"/>
          <w:sz w:val="22"/>
        </w:rPr>
      </w:pPr>
    </w:p>
    <w:p w:rsidR="00B01651" w:rsidRDefault="00B01651" w:rsidP="00B01651">
      <w:pPr>
        <w:pStyle w:val="ConsPlusNonformat"/>
        <w:numPr>
          <w:ilvl w:val="0"/>
          <w:numId w:val="6"/>
        </w:numPr>
        <w:autoSpaceDE w:val="0"/>
        <w:autoSpaceDN w:val="0"/>
        <w:ind w:left="0" w:firstLine="709"/>
        <w:jc w:val="both"/>
        <w:rPr>
          <w:rFonts w:ascii="Times New Roman" w:hAnsi="Times New Roman" w:cs="Times New Roman"/>
          <w:sz w:val="28"/>
        </w:rPr>
      </w:pPr>
      <w:r w:rsidRPr="00CE05C2">
        <w:rPr>
          <w:rFonts w:ascii="Times New Roman" w:hAnsi="Times New Roman" w:cs="Times New Roman"/>
          <w:sz w:val="28"/>
        </w:rPr>
        <w:t>Изучив конкурсную документацию, в том числе условия и порядок</w:t>
      </w:r>
      <w:r>
        <w:rPr>
          <w:rFonts w:ascii="Times New Roman" w:hAnsi="Times New Roman" w:cs="Times New Roman"/>
          <w:sz w:val="28"/>
        </w:rPr>
        <w:t xml:space="preserve"> </w:t>
      </w:r>
      <w:r w:rsidRPr="00CE05C2">
        <w:rPr>
          <w:rFonts w:ascii="Times New Roman" w:hAnsi="Times New Roman" w:cs="Times New Roman"/>
          <w:sz w:val="28"/>
        </w:rPr>
        <w:t xml:space="preserve">проведения настоящего Конкурса, </w:t>
      </w:r>
    </w:p>
    <w:p w:rsidR="00B01651" w:rsidRDefault="00B01651" w:rsidP="00B01651">
      <w:pPr>
        <w:pStyle w:val="ConsPlusNonformat"/>
        <w:pBdr>
          <w:bottom w:val="single" w:sz="4" w:space="1" w:color="auto"/>
        </w:pBdr>
        <w:jc w:val="both"/>
        <w:rPr>
          <w:rFonts w:ascii="Times New Roman" w:hAnsi="Times New Roman" w:cs="Times New Roman"/>
          <w:sz w:val="28"/>
        </w:rPr>
      </w:pPr>
    </w:p>
    <w:p w:rsidR="00B01651" w:rsidRPr="00CE05C2" w:rsidRDefault="00B01651" w:rsidP="00B01651">
      <w:pPr>
        <w:pStyle w:val="ConsPlusNonformat"/>
        <w:ind w:firstLine="709"/>
        <w:jc w:val="center"/>
        <w:rPr>
          <w:rFonts w:ascii="Times New Roman" w:hAnsi="Times New Roman" w:cs="Times New Roman"/>
          <w:i/>
        </w:rPr>
      </w:pPr>
      <w:r w:rsidRPr="00CE05C2">
        <w:rPr>
          <w:rFonts w:ascii="Times New Roman" w:hAnsi="Times New Roman" w:cs="Times New Roman"/>
          <w:i/>
        </w:rPr>
        <w:t>(наименование заявителя)</w:t>
      </w:r>
    </w:p>
    <w:p w:rsidR="00B01651" w:rsidRPr="00CE05C2" w:rsidRDefault="00B01651" w:rsidP="00B01651">
      <w:pPr>
        <w:pStyle w:val="ConsPlusNonformat"/>
        <w:jc w:val="both"/>
        <w:rPr>
          <w:rFonts w:ascii="Times New Roman" w:hAnsi="Times New Roman" w:cs="Times New Roman"/>
          <w:sz w:val="28"/>
        </w:rPr>
      </w:pPr>
      <w:r w:rsidRPr="00CE05C2">
        <w:rPr>
          <w:rFonts w:ascii="Times New Roman" w:hAnsi="Times New Roman" w:cs="Times New Roman"/>
          <w:sz w:val="28"/>
        </w:rPr>
        <w:t>в лице ______________________________________________________</w:t>
      </w:r>
      <w:r>
        <w:rPr>
          <w:rFonts w:ascii="Times New Roman" w:hAnsi="Times New Roman" w:cs="Times New Roman"/>
          <w:sz w:val="28"/>
        </w:rPr>
        <w:t>______</w:t>
      </w:r>
    </w:p>
    <w:p w:rsidR="00B01651" w:rsidRPr="00CE05C2" w:rsidRDefault="00B01651" w:rsidP="00B01651">
      <w:pPr>
        <w:pStyle w:val="ConsPlusNonformat"/>
        <w:ind w:firstLine="709"/>
        <w:jc w:val="both"/>
        <w:rPr>
          <w:rFonts w:ascii="Times New Roman" w:hAnsi="Times New Roman" w:cs="Times New Roman"/>
          <w:i/>
        </w:rPr>
      </w:pPr>
      <w:r w:rsidRPr="00CE05C2">
        <w:rPr>
          <w:rFonts w:ascii="Times New Roman" w:hAnsi="Times New Roman" w:cs="Times New Roman"/>
          <w:i/>
        </w:rPr>
        <w:t>(наименование должности руководителя заявителя - юридического лица, его Ф.И.О. полностью)</w:t>
      </w:r>
    </w:p>
    <w:p w:rsidR="00B01651" w:rsidRPr="00CE05C2" w:rsidRDefault="00B01651" w:rsidP="00B01651">
      <w:pPr>
        <w:pStyle w:val="ConsPlusNonformat"/>
        <w:jc w:val="both"/>
        <w:rPr>
          <w:rFonts w:ascii="Times New Roman" w:hAnsi="Times New Roman" w:cs="Times New Roman"/>
          <w:sz w:val="28"/>
        </w:rPr>
      </w:pPr>
      <w:r w:rsidRPr="00CE05C2">
        <w:rPr>
          <w:rFonts w:ascii="Times New Roman" w:hAnsi="Times New Roman" w:cs="Times New Roman"/>
          <w:sz w:val="28"/>
        </w:rPr>
        <w:t>согласны в случае признания нас победителями Конкурса оказать услуги в</w:t>
      </w:r>
      <w:r>
        <w:rPr>
          <w:rFonts w:ascii="Times New Roman" w:hAnsi="Times New Roman" w:cs="Times New Roman"/>
          <w:sz w:val="28"/>
        </w:rPr>
        <w:t xml:space="preserve"> </w:t>
      </w:r>
      <w:r w:rsidRPr="00CE05C2">
        <w:rPr>
          <w:rFonts w:ascii="Times New Roman" w:hAnsi="Times New Roman" w:cs="Times New Roman"/>
          <w:sz w:val="28"/>
        </w:rPr>
        <w:t xml:space="preserve">соответствии с требованиями конкурсной документации и Техническим </w:t>
      </w:r>
      <w:hyperlink w:anchor="P169" w:history="1">
        <w:r w:rsidRPr="00CE05C2">
          <w:rPr>
            <w:rFonts w:ascii="Times New Roman" w:hAnsi="Times New Roman" w:cs="Times New Roman"/>
            <w:color w:val="0000FF"/>
            <w:sz w:val="28"/>
          </w:rPr>
          <w:t>заданием</w:t>
        </w:r>
      </w:hyperlink>
      <w:r w:rsidRPr="00CE05C2">
        <w:rPr>
          <w:rFonts w:ascii="Times New Roman" w:hAnsi="Times New Roman" w:cs="Times New Roman"/>
          <w:sz w:val="28"/>
        </w:rPr>
        <w:t>.</w:t>
      </w:r>
    </w:p>
    <w:p w:rsidR="00B01651" w:rsidRDefault="00B01651" w:rsidP="00B01651">
      <w:pPr>
        <w:pStyle w:val="ConsPlusNonformat"/>
        <w:numPr>
          <w:ilvl w:val="0"/>
          <w:numId w:val="6"/>
        </w:numPr>
        <w:autoSpaceDE w:val="0"/>
        <w:autoSpaceDN w:val="0"/>
        <w:ind w:left="0" w:firstLine="709"/>
        <w:jc w:val="both"/>
        <w:rPr>
          <w:rFonts w:ascii="Times New Roman" w:hAnsi="Times New Roman" w:cs="Times New Roman"/>
          <w:sz w:val="28"/>
        </w:rPr>
      </w:pPr>
      <w:r w:rsidRPr="00CE05C2">
        <w:rPr>
          <w:rFonts w:ascii="Times New Roman" w:hAnsi="Times New Roman" w:cs="Times New Roman"/>
          <w:sz w:val="28"/>
        </w:rPr>
        <w:t>Для проведения Конкурсной комиссией оценки и сопоставления заявок на</w:t>
      </w:r>
      <w:r>
        <w:rPr>
          <w:rFonts w:ascii="Times New Roman" w:hAnsi="Times New Roman" w:cs="Times New Roman"/>
          <w:sz w:val="28"/>
        </w:rPr>
        <w:t xml:space="preserve"> </w:t>
      </w:r>
      <w:r w:rsidRPr="00CE05C2">
        <w:rPr>
          <w:rFonts w:ascii="Times New Roman" w:hAnsi="Times New Roman" w:cs="Times New Roman"/>
          <w:sz w:val="28"/>
        </w:rPr>
        <w:t>участие в Конкурсе сообщаем следующую информацию:</w:t>
      </w:r>
    </w:p>
    <w:p w:rsidR="00B01651" w:rsidRPr="00CE05C2" w:rsidRDefault="00B01651" w:rsidP="00B01651">
      <w:pPr>
        <w:pStyle w:val="ConsPlusNonformat"/>
        <w:ind w:left="1714"/>
        <w:jc w:val="both"/>
        <w:rPr>
          <w:rFonts w:ascii="Times New Roman" w:hAnsi="Times New Roman" w:cs="Times New Roman"/>
          <w:sz w:val="28"/>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6017"/>
      </w:tblGrid>
      <w:tr w:rsidR="00B01651" w:rsidRPr="00CE05C2" w:rsidTr="004470E6">
        <w:tc>
          <w:tcPr>
            <w:tcW w:w="4535" w:type="dxa"/>
            <w:vAlign w:val="center"/>
          </w:tcPr>
          <w:p w:rsidR="00B01651" w:rsidRPr="00CE05C2" w:rsidRDefault="00B01651" w:rsidP="004470E6">
            <w:pPr>
              <w:pStyle w:val="ConsPlusNormal"/>
              <w:jc w:val="center"/>
              <w:rPr>
                <w:sz w:val="24"/>
              </w:rPr>
            </w:pPr>
            <w:r w:rsidRPr="00CE05C2">
              <w:rPr>
                <w:sz w:val="24"/>
              </w:rPr>
              <w:lastRenderedPageBreak/>
              <w:t>Наименование услуги</w:t>
            </w:r>
          </w:p>
        </w:tc>
        <w:tc>
          <w:tcPr>
            <w:tcW w:w="6017" w:type="dxa"/>
            <w:vAlign w:val="center"/>
          </w:tcPr>
          <w:p w:rsidR="00B01651" w:rsidRPr="00CE05C2" w:rsidRDefault="00B01651" w:rsidP="004470E6">
            <w:pPr>
              <w:pStyle w:val="ConsPlusNormal"/>
              <w:jc w:val="center"/>
              <w:rPr>
                <w:sz w:val="24"/>
              </w:rPr>
            </w:pPr>
            <w:r w:rsidRPr="00CE05C2">
              <w:rPr>
                <w:sz w:val="24"/>
              </w:rPr>
              <w:t xml:space="preserve">Данные заявителя </w:t>
            </w:r>
            <w:hyperlink w:anchor="P375" w:history="1">
              <w:r w:rsidRPr="00CE05C2">
                <w:rPr>
                  <w:color w:val="0000FF"/>
                  <w:sz w:val="24"/>
                </w:rPr>
                <w:t>&lt;*&gt;</w:t>
              </w:r>
            </w:hyperlink>
          </w:p>
        </w:tc>
      </w:tr>
      <w:tr w:rsidR="00B01651" w:rsidRPr="00CE05C2" w:rsidTr="004470E6">
        <w:tc>
          <w:tcPr>
            <w:tcW w:w="4535" w:type="dxa"/>
            <w:vAlign w:val="center"/>
          </w:tcPr>
          <w:p w:rsidR="00B01651" w:rsidRPr="00CE05C2" w:rsidRDefault="00B01651" w:rsidP="004470E6">
            <w:pPr>
              <w:pStyle w:val="ConsPlusNormal"/>
              <w:rPr>
                <w:sz w:val="24"/>
              </w:rPr>
            </w:pPr>
            <w:r w:rsidRPr="00CE05C2">
              <w:rPr>
                <w:sz w:val="24"/>
              </w:rPr>
              <w:t>Наличие помещения для приема заявок</w:t>
            </w:r>
          </w:p>
        </w:tc>
        <w:tc>
          <w:tcPr>
            <w:tcW w:w="6017" w:type="dxa"/>
            <w:vAlign w:val="center"/>
          </w:tcPr>
          <w:p w:rsidR="00B01651" w:rsidRPr="00CE05C2" w:rsidRDefault="00B01651" w:rsidP="004470E6">
            <w:pPr>
              <w:pStyle w:val="ConsPlusNormal"/>
              <w:rPr>
                <w:sz w:val="24"/>
              </w:rPr>
            </w:pPr>
            <w:r w:rsidRPr="00CE05C2">
              <w:rPr>
                <w:sz w:val="24"/>
              </w:rPr>
              <w:t>Предоставить копию правоустанавливающего документа на помещение</w:t>
            </w:r>
          </w:p>
        </w:tc>
      </w:tr>
      <w:tr w:rsidR="00B01651" w:rsidRPr="00CE05C2" w:rsidTr="004470E6">
        <w:tc>
          <w:tcPr>
            <w:tcW w:w="4535" w:type="dxa"/>
            <w:vAlign w:val="center"/>
          </w:tcPr>
          <w:p w:rsidR="00B01651" w:rsidRPr="00CE05C2" w:rsidRDefault="00B01651" w:rsidP="004470E6">
            <w:pPr>
              <w:pStyle w:val="ConsPlusNormal"/>
              <w:rPr>
                <w:sz w:val="24"/>
              </w:rPr>
            </w:pPr>
            <w:r w:rsidRPr="00CE05C2">
              <w:rPr>
                <w:sz w:val="24"/>
              </w:rPr>
              <w:t>Наличие персонала для выполнения работ (оказания услуг)</w:t>
            </w:r>
          </w:p>
        </w:tc>
        <w:tc>
          <w:tcPr>
            <w:tcW w:w="6017" w:type="dxa"/>
            <w:vAlign w:val="center"/>
          </w:tcPr>
          <w:p w:rsidR="00B01651" w:rsidRPr="00CE05C2" w:rsidRDefault="00B01651" w:rsidP="004470E6">
            <w:pPr>
              <w:pStyle w:val="ConsPlusNormal"/>
              <w:rPr>
                <w:sz w:val="24"/>
              </w:rPr>
            </w:pPr>
            <w:r w:rsidRPr="00CE05C2">
              <w:rPr>
                <w:sz w:val="24"/>
              </w:rPr>
              <w:t>Предоставить штатное расписание и копии трудовых договоров с работниками</w:t>
            </w:r>
          </w:p>
        </w:tc>
      </w:tr>
      <w:tr w:rsidR="00B01651" w:rsidRPr="00CE05C2" w:rsidTr="004470E6">
        <w:trPr>
          <w:trHeight w:val="397"/>
        </w:trPr>
        <w:tc>
          <w:tcPr>
            <w:tcW w:w="4535" w:type="dxa"/>
            <w:vAlign w:val="center"/>
          </w:tcPr>
          <w:p w:rsidR="00B01651" w:rsidRPr="00CE05C2" w:rsidRDefault="00B01651" w:rsidP="004470E6">
            <w:pPr>
              <w:pStyle w:val="ConsPlusNormal"/>
              <w:rPr>
                <w:sz w:val="24"/>
              </w:rPr>
            </w:pPr>
            <w:r w:rsidRPr="00CE05C2">
              <w:rPr>
                <w:sz w:val="24"/>
              </w:rPr>
              <w:t>Наличие транспорта для предоставления услуг по захоронению</w:t>
            </w:r>
          </w:p>
        </w:tc>
        <w:tc>
          <w:tcPr>
            <w:tcW w:w="6017" w:type="dxa"/>
            <w:vAlign w:val="center"/>
          </w:tcPr>
          <w:p w:rsidR="00B01651" w:rsidRPr="00CE05C2" w:rsidRDefault="00B01651" w:rsidP="004470E6">
            <w:pPr>
              <w:pStyle w:val="ConsPlusNormal"/>
              <w:rPr>
                <w:sz w:val="24"/>
              </w:rPr>
            </w:pPr>
            <w:r w:rsidRPr="00CE05C2">
              <w:rPr>
                <w:sz w:val="24"/>
              </w:rPr>
              <w:t>Предоставить копию правоустанавливающего документа</w:t>
            </w:r>
          </w:p>
        </w:tc>
      </w:tr>
      <w:tr w:rsidR="00B01651" w:rsidRPr="00CE05C2" w:rsidTr="004470E6">
        <w:tc>
          <w:tcPr>
            <w:tcW w:w="4535" w:type="dxa"/>
            <w:vAlign w:val="center"/>
          </w:tcPr>
          <w:p w:rsidR="00B01651" w:rsidRPr="00CE05C2" w:rsidRDefault="00B01651" w:rsidP="004470E6">
            <w:pPr>
              <w:pStyle w:val="ConsPlusNormal"/>
              <w:rPr>
                <w:sz w:val="24"/>
              </w:rPr>
            </w:pPr>
            <w:r w:rsidRPr="00CE05C2">
              <w:rPr>
                <w:sz w:val="24"/>
              </w:rPr>
              <w:t>Наличие материально-технической базы для изготовления предметов похоронного ритуала</w:t>
            </w:r>
          </w:p>
        </w:tc>
        <w:tc>
          <w:tcPr>
            <w:tcW w:w="6017" w:type="dxa"/>
            <w:vAlign w:val="center"/>
          </w:tcPr>
          <w:p w:rsidR="00B01651" w:rsidRPr="00CE05C2" w:rsidRDefault="00B01651" w:rsidP="004470E6">
            <w:pPr>
              <w:pStyle w:val="ConsPlusNormal"/>
              <w:rPr>
                <w:sz w:val="24"/>
              </w:rPr>
            </w:pPr>
            <w:r w:rsidRPr="00CE05C2">
              <w:rPr>
                <w:sz w:val="24"/>
              </w:rPr>
              <w:t>Предоставить копии соответствующих документов</w:t>
            </w:r>
          </w:p>
        </w:tc>
      </w:tr>
      <w:tr w:rsidR="00B01651" w:rsidRPr="00CE05C2" w:rsidTr="004470E6">
        <w:trPr>
          <w:trHeight w:val="575"/>
        </w:trPr>
        <w:tc>
          <w:tcPr>
            <w:tcW w:w="4535" w:type="dxa"/>
            <w:vAlign w:val="center"/>
          </w:tcPr>
          <w:p w:rsidR="00B01651" w:rsidRPr="00CE05C2" w:rsidRDefault="00B01651" w:rsidP="004470E6">
            <w:pPr>
              <w:pStyle w:val="ConsPlusNormal"/>
              <w:rPr>
                <w:sz w:val="24"/>
              </w:rPr>
            </w:pPr>
            <w:r w:rsidRPr="00CE05C2">
              <w:rPr>
                <w:sz w:val="24"/>
              </w:rPr>
              <w:t>Предоставление дополнительных услуг</w:t>
            </w:r>
          </w:p>
        </w:tc>
        <w:tc>
          <w:tcPr>
            <w:tcW w:w="6017" w:type="dxa"/>
            <w:vAlign w:val="center"/>
          </w:tcPr>
          <w:p w:rsidR="00B01651" w:rsidRPr="00CE05C2" w:rsidRDefault="00B01651" w:rsidP="004470E6">
            <w:pPr>
              <w:pStyle w:val="ConsPlusNormal"/>
              <w:rPr>
                <w:sz w:val="24"/>
              </w:rPr>
            </w:pPr>
            <w:r w:rsidRPr="00CE05C2">
              <w:rPr>
                <w:sz w:val="24"/>
              </w:rPr>
              <w:t>Предоставить полный перечень предлагаемых видов услуг</w:t>
            </w:r>
          </w:p>
        </w:tc>
      </w:tr>
      <w:tr w:rsidR="00B01651" w:rsidRPr="00CE05C2" w:rsidTr="004470E6">
        <w:tc>
          <w:tcPr>
            <w:tcW w:w="4535" w:type="dxa"/>
            <w:vAlign w:val="center"/>
          </w:tcPr>
          <w:p w:rsidR="00B01651" w:rsidRPr="00CE05C2" w:rsidRDefault="00B01651" w:rsidP="004470E6">
            <w:pPr>
              <w:pStyle w:val="ConsPlusNormal"/>
              <w:rPr>
                <w:sz w:val="24"/>
              </w:rPr>
            </w:pPr>
            <w:r w:rsidRPr="00CE05C2">
              <w:rPr>
                <w:sz w:val="24"/>
              </w:rPr>
              <w:t>Срок оказания услуг по погребению</w:t>
            </w:r>
          </w:p>
        </w:tc>
        <w:tc>
          <w:tcPr>
            <w:tcW w:w="6017" w:type="dxa"/>
            <w:vAlign w:val="center"/>
          </w:tcPr>
          <w:p w:rsidR="00B01651" w:rsidRPr="00CE05C2" w:rsidRDefault="00B01651" w:rsidP="004470E6">
            <w:pPr>
              <w:pStyle w:val="ConsPlusNormal"/>
              <w:rPr>
                <w:sz w:val="24"/>
              </w:rPr>
            </w:pPr>
            <w:r w:rsidRPr="00CE05C2">
              <w:rPr>
                <w:sz w:val="24"/>
              </w:rPr>
              <w:t>Указать сроки оказания услуг</w:t>
            </w:r>
          </w:p>
        </w:tc>
      </w:tr>
      <w:tr w:rsidR="00B01651" w:rsidRPr="00CE05C2" w:rsidTr="004470E6">
        <w:tc>
          <w:tcPr>
            <w:tcW w:w="4535" w:type="dxa"/>
            <w:vAlign w:val="center"/>
          </w:tcPr>
          <w:p w:rsidR="00B01651" w:rsidRPr="00CE05C2" w:rsidRDefault="00B01651" w:rsidP="004470E6">
            <w:pPr>
              <w:pStyle w:val="ConsPlusNormal"/>
              <w:rPr>
                <w:sz w:val="24"/>
              </w:rPr>
            </w:pPr>
            <w:r w:rsidRPr="00CE05C2">
              <w:rPr>
                <w:sz w:val="24"/>
              </w:rPr>
              <w:t>Опыт работы в качестве специализированной службы (лет)</w:t>
            </w:r>
          </w:p>
        </w:tc>
        <w:tc>
          <w:tcPr>
            <w:tcW w:w="6017" w:type="dxa"/>
            <w:vAlign w:val="center"/>
          </w:tcPr>
          <w:p w:rsidR="00B01651" w:rsidRPr="00CE05C2" w:rsidRDefault="00B01651" w:rsidP="004470E6">
            <w:pPr>
              <w:pStyle w:val="ConsPlusNormal"/>
              <w:rPr>
                <w:sz w:val="24"/>
              </w:rPr>
            </w:pPr>
            <w:r w:rsidRPr="00CE05C2">
              <w:rPr>
                <w:sz w:val="24"/>
              </w:rPr>
              <w:t>Указать, выполнялись ли подобные заказы, когда, сведения о заказчиках</w:t>
            </w:r>
          </w:p>
        </w:tc>
      </w:tr>
      <w:tr w:rsidR="00B01651" w:rsidRPr="00CE05C2" w:rsidTr="004470E6">
        <w:tc>
          <w:tcPr>
            <w:tcW w:w="4535" w:type="dxa"/>
            <w:vAlign w:val="center"/>
          </w:tcPr>
          <w:p w:rsidR="00B01651" w:rsidRPr="00CE05C2" w:rsidRDefault="00B01651" w:rsidP="004470E6">
            <w:pPr>
              <w:pStyle w:val="ConsPlusNormal"/>
              <w:rPr>
                <w:sz w:val="24"/>
              </w:rPr>
            </w:pPr>
            <w:r w:rsidRPr="00CE05C2">
              <w:rPr>
                <w:sz w:val="24"/>
              </w:rPr>
              <w:t>Предоставление дополнительных бесплатных услуг, не входящих в гарантированный перечень</w:t>
            </w:r>
          </w:p>
        </w:tc>
        <w:tc>
          <w:tcPr>
            <w:tcW w:w="6017" w:type="dxa"/>
            <w:vAlign w:val="center"/>
          </w:tcPr>
          <w:p w:rsidR="00B01651" w:rsidRPr="00CE05C2" w:rsidRDefault="00B01651" w:rsidP="004470E6">
            <w:pPr>
              <w:pStyle w:val="ConsPlusNormal"/>
              <w:rPr>
                <w:sz w:val="24"/>
              </w:rPr>
            </w:pPr>
            <w:r w:rsidRPr="00CE05C2">
              <w:rPr>
                <w:sz w:val="24"/>
              </w:rPr>
              <w:t>Предоставить полный перечень предлагаемых дополнительных бесплатных видов услуг, не входящих в гарантированный перечень</w:t>
            </w:r>
          </w:p>
        </w:tc>
      </w:tr>
    </w:tbl>
    <w:p w:rsidR="00B01651" w:rsidRPr="00CE05C2" w:rsidRDefault="00B01651" w:rsidP="00B01651">
      <w:pPr>
        <w:pStyle w:val="ConsPlusNonformat"/>
        <w:jc w:val="both"/>
        <w:rPr>
          <w:rFonts w:ascii="Times New Roman" w:hAnsi="Times New Roman" w:cs="Times New Roman"/>
        </w:rPr>
      </w:pPr>
      <w:r w:rsidRPr="00CE05C2">
        <w:rPr>
          <w:rFonts w:ascii="Times New Roman" w:hAnsi="Times New Roman" w:cs="Times New Roman"/>
        </w:rPr>
        <w:t xml:space="preserve">    --------------------------------</w:t>
      </w:r>
    </w:p>
    <w:p w:rsidR="00B01651" w:rsidRPr="00CE05C2" w:rsidRDefault="00B01651" w:rsidP="00B01651">
      <w:pPr>
        <w:pStyle w:val="ConsPlusNonformat"/>
        <w:jc w:val="both"/>
        <w:rPr>
          <w:rFonts w:ascii="Times New Roman" w:hAnsi="Times New Roman" w:cs="Times New Roman"/>
        </w:rPr>
      </w:pPr>
      <w:bookmarkStart w:id="0" w:name="P375"/>
      <w:bookmarkEnd w:id="0"/>
      <w:r w:rsidRPr="00CE05C2">
        <w:rPr>
          <w:rFonts w:ascii="Times New Roman" w:hAnsi="Times New Roman" w:cs="Times New Roman"/>
        </w:rPr>
        <w:t>&lt;*&gt;  Краткая  характеристика  по  каждому  пункту таблицы с приложением</w:t>
      </w:r>
    </w:p>
    <w:p w:rsidR="00B01651" w:rsidRPr="00CE05C2" w:rsidRDefault="00B01651" w:rsidP="00B01651">
      <w:pPr>
        <w:pStyle w:val="ConsPlusNonformat"/>
        <w:jc w:val="both"/>
        <w:rPr>
          <w:rFonts w:ascii="Times New Roman" w:hAnsi="Times New Roman" w:cs="Times New Roman"/>
        </w:rPr>
      </w:pPr>
      <w:r w:rsidRPr="00CE05C2">
        <w:rPr>
          <w:rFonts w:ascii="Times New Roman" w:hAnsi="Times New Roman" w:cs="Times New Roman"/>
        </w:rPr>
        <w:t>подтверждающих документов.</w:t>
      </w:r>
    </w:p>
    <w:p w:rsidR="00B01651" w:rsidRPr="00CE05C2" w:rsidRDefault="00B01651" w:rsidP="00B01651">
      <w:pPr>
        <w:pStyle w:val="ConsPlusNonformat"/>
        <w:jc w:val="both"/>
        <w:rPr>
          <w:rFonts w:ascii="Times New Roman" w:hAnsi="Times New Roman" w:cs="Times New Roman"/>
          <w:sz w:val="28"/>
        </w:rPr>
      </w:pPr>
      <w:r w:rsidRPr="00CE05C2">
        <w:rPr>
          <w:rFonts w:ascii="Times New Roman" w:hAnsi="Times New Roman" w:cs="Times New Roman"/>
          <w:sz w:val="28"/>
        </w:rPr>
        <w:t xml:space="preserve">    Руководитель заявителя _________________________________________</w:t>
      </w:r>
    </w:p>
    <w:p w:rsidR="00B01651" w:rsidRPr="00CE05C2" w:rsidRDefault="00B01651" w:rsidP="00B01651">
      <w:pPr>
        <w:pStyle w:val="ConsPlusNonformat"/>
        <w:jc w:val="both"/>
        <w:rPr>
          <w:rFonts w:ascii="Times New Roman" w:hAnsi="Times New Roman" w:cs="Times New Roman"/>
          <w:sz w:val="28"/>
        </w:rPr>
      </w:pPr>
      <w:r w:rsidRPr="00CE05C2">
        <w:rPr>
          <w:rFonts w:ascii="Times New Roman" w:hAnsi="Times New Roman" w:cs="Times New Roman"/>
          <w:sz w:val="28"/>
        </w:rPr>
        <w:t xml:space="preserve">М.П.      </w:t>
      </w:r>
      <w:r>
        <w:rPr>
          <w:rFonts w:ascii="Times New Roman" w:hAnsi="Times New Roman" w:cs="Times New Roman"/>
          <w:sz w:val="28"/>
        </w:rPr>
        <w:t xml:space="preserve">            </w:t>
      </w:r>
      <w:r w:rsidRPr="00CE05C2">
        <w:rPr>
          <w:rFonts w:ascii="Times New Roman" w:hAnsi="Times New Roman" w:cs="Times New Roman"/>
          <w:sz w:val="28"/>
        </w:rPr>
        <w:t xml:space="preserve">        </w:t>
      </w:r>
      <w:r>
        <w:rPr>
          <w:rFonts w:ascii="Times New Roman" w:hAnsi="Times New Roman" w:cs="Times New Roman"/>
          <w:sz w:val="28"/>
        </w:rPr>
        <w:t xml:space="preserve">                      </w:t>
      </w:r>
      <w:r w:rsidRPr="00CE05C2">
        <w:rPr>
          <w:rFonts w:ascii="Times New Roman" w:hAnsi="Times New Roman" w:cs="Times New Roman"/>
          <w:sz w:val="28"/>
        </w:rPr>
        <w:t xml:space="preserve">                     </w:t>
      </w:r>
      <w:r w:rsidRPr="00CE05C2">
        <w:rPr>
          <w:rFonts w:ascii="Times New Roman" w:hAnsi="Times New Roman" w:cs="Times New Roman"/>
          <w:i/>
        </w:rPr>
        <w:t>(подпись, Ф.И.О.)</w:t>
      </w:r>
    </w:p>
    <w:p w:rsidR="00B01651" w:rsidRPr="003D54BD" w:rsidRDefault="00B01651" w:rsidP="00B01651">
      <w:pPr>
        <w:spacing w:after="0" w:line="240" w:lineRule="auto"/>
        <w:rPr>
          <w:rFonts w:eastAsia="Times New Roman"/>
          <w:i/>
          <w:iCs/>
          <w:sz w:val="24"/>
          <w:szCs w:val="24"/>
        </w:rPr>
      </w:pPr>
      <w:r w:rsidRPr="003D54BD">
        <w:rPr>
          <w:rFonts w:eastAsia="Times New Roman"/>
          <w:i/>
          <w:iCs/>
          <w:sz w:val="24"/>
          <w:szCs w:val="24"/>
        </w:rPr>
        <w:t>РАЗДЕЛ III.</w:t>
      </w:r>
    </w:p>
    <w:p w:rsidR="00B01651" w:rsidRPr="003D54BD" w:rsidRDefault="00B01651" w:rsidP="00B01651">
      <w:pPr>
        <w:spacing w:after="0" w:line="240" w:lineRule="auto"/>
        <w:rPr>
          <w:rFonts w:eastAsia="Times New Roman"/>
          <w:i/>
          <w:iCs/>
          <w:sz w:val="24"/>
          <w:szCs w:val="24"/>
        </w:rPr>
      </w:pPr>
      <w:r w:rsidRPr="003D54BD">
        <w:rPr>
          <w:rFonts w:eastAsia="Times New Roman"/>
          <w:i/>
          <w:iCs/>
          <w:sz w:val="24"/>
          <w:szCs w:val="24"/>
        </w:rPr>
        <w:t> </w:t>
      </w:r>
    </w:p>
    <w:p w:rsidR="00B01651" w:rsidRPr="003D54BD" w:rsidRDefault="00B01651" w:rsidP="00B01651">
      <w:pPr>
        <w:spacing w:after="0" w:line="240" w:lineRule="auto"/>
        <w:rPr>
          <w:rFonts w:eastAsia="Times New Roman"/>
          <w:i/>
          <w:iCs/>
          <w:sz w:val="24"/>
          <w:szCs w:val="24"/>
        </w:rPr>
      </w:pPr>
      <w:r w:rsidRPr="003D54BD">
        <w:rPr>
          <w:rFonts w:eastAsia="Times New Roman"/>
          <w:i/>
          <w:iCs/>
          <w:sz w:val="24"/>
          <w:szCs w:val="24"/>
        </w:rPr>
        <w:t>КРИТЕРИИ И ПОРЯДОК ОЦЕНКИ ЗАЯВОК НА УЧАСТИЕ В КОНКУРСЕ</w:t>
      </w:r>
    </w:p>
    <w:p w:rsidR="00B01651" w:rsidRPr="003D54BD" w:rsidRDefault="00B01651" w:rsidP="00B01651">
      <w:pPr>
        <w:spacing w:after="0" w:line="240" w:lineRule="auto"/>
        <w:rPr>
          <w:rFonts w:eastAsia="Times New Roman"/>
          <w:i/>
          <w:iCs/>
          <w:sz w:val="24"/>
          <w:szCs w:val="24"/>
        </w:rPr>
      </w:pPr>
      <w:r w:rsidRPr="003D54BD">
        <w:rPr>
          <w:rFonts w:eastAsia="Times New Roman"/>
          <w:i/>
          <w:iCs/>
          <w:sz w:val="24"/>
          <w:szCs w:val="24"/>
        </w:rPr>
        <w:t> </w:t>
      </w:r>
    </w:p>
    <w:p w:rsidR="00B01651" w:rsidRPr="003D54BD" w:rsidRDefault="00B01651" w:rsidP="00B01651">
      <w:pPr>
        <w:spacing w:after="0" w:line="240" w:lineRule="auto"/>
        <w:rPr>
          <w:rFonts w:eastAsia="Times New Roman"/>
          <w:iCs/>
          <w:sz w:val="24"/>
          <w:szCs w:val="24"/>
        </w:rPr>
      </w:pPr>
      <w:r w:rsidRPr="003D54BD">
        <w:rPr>
          <w:rFonts w:eastAsia="Times New Roman"/>
          <w:i/>
          <w:iCs/>
          <w:sz w:val="24"/>
          <w:szCs w:val="24"/>
        </w:rPr>
        <w:t> </w:t>
      </w:r>
      <w:r w:rsidRPr="003D54BD">
        <w:rPr>
          <w:rFonts w:eastAsia="Times New Roman"/>
          <w:b/>
          <w:bCs/>
          <w:iCs/>
          <w:sz w:val="24"/>
          <w:szCs w:val="24"/>
        </w:rPr>
        <w:t>Критерии и порядок  оценки заявок на участие в конкурсе</w:t>
      </w:r>
    </w:p>
    <w:p w:rsidR="00B01651" w:rsidRDefault="00B01651" w:rsidP="00B01651">
      <w:pPr>
        <w:numPr>
          <w:ilvl w:val="0"/>
          <w:numId w:val="5"/>
        </w:numPr>
        <w:tabs>
          <w:tab w:val="clear" w:pos="810"/>
          <w:tab w:val="num" w:pos="0"/>
        </w:tabs>
        <w:suppressAutoHyphens/>
        <w:spacing w:after="0" w:line="240" w:lineRule="auto"/>
        <w:ind w:left="0" w:firstLine="0"/>
        <w:rPr>
          <w:rFonts w:eastAsia="Times New Roman"/>
          <w:iCs/>
          <w:sz w:val="24"/>
          <w:szCs w:val="24"/>
        </w:rPr>
      </w:pPr>
      <w:r w:rsidRPr="003D54BD">
        <w:rPr>
          <w:rFonts w:eastAsia="Times New Roman"/>
          <w:iCs/>
          <w:sz w:val="24"/>
          <w:szCs w:val="24"/>
        </w:rPr>
        <w:t>Для оценки лучших условий исполнения обязанностей специализированной  службы устанавливается следующая система критериев и их значений в баллах по 100-бальной шкале:</w:t>
      </w:r>
    </w:p>
    <w:tbl>
      <w:tblPr>
        <w:tblW w:w="10611" w:type="dxa"/>
        <w:tblInd w:w="70" w:type="dxa"/>
        <w:tblLayout w:type="fixed"/>
        <w:tblCellMar>
          <w:left w:w="70" w:type="dxa"/>
          <w:right w:w="70" w:type="dxa"/>
        </w:tblCellMar>
        <w:tblLook w:val="04A0"/>
      </w:tblPr>
      <w:tblGrid>
        <w:gridCol w:w="700"/>
        <w:gridCol w:w="8231"/>
        <w:gridCol w:w="1680"/>
      </w:tblGrid>
      <w:tr w:rsidR="00B01651" w:rsidRPr="00AD09D4" w:rsidTr="004470E6">
        <w:trPr>
          <w:cantSplit/>
          <w:trHeight w:val="20"/>
        </w:trPr>
        <w:tc>
          <w:tcPr>
            <w:tcW w:w="700" w:type="dxa"/>
            <w:tcBorders>
              <w:top w:val="single" w:sz="6" w:space="0" w:color="auto"/>
              <w:left w:val="single" w:sz="6" w:space="0" w:color="auto"/>
              <w:bottom w:val="single" w:sz="6" w:space="0" w:color="auto"/>
              <w:right w:val="single" w:sz="6" w:space="0" w:color="auto"/>
            </w:tcBorders>
            <w:vAlign w:val="center"/>
          </w:tcPr>
          <w:p w:rsidR="00B01651" w:rsidRPr="00520F33" w:rsidRDefault="00B01651" w:rsidP="004470E6">
            <w:pPr>
              <w:autoSpaceDE w:val="0"/>
              <w:spacing w:after="0" w:line="240" w:lineRule="auto"/>
              <w:rPr>
                <w:b/>
                <w:sz w:val="24"/>
                <w:szCs w:val="24"/>
                <w:lang w:eastAsia="zh-CN"/>
              </w:rPr>
            </w:pPr>
            <w:r w:rsidRPr="00520F33">
              <w:rPr>
                <w:b/>
                <w:sz w:val="24"/>
                <w:szCs w:val="24"/>
                <w:lang w:eastAsia="zh-CN"/>
              </w:rPr>
              <w:t xml:space="preserve">№ </w:t>
            </w:r>
            <w:proofErr w:type="spellStart"/>
            <w:proofErr w:type="gramStart"/>
            <w:r w:rsidRPr="00520F33">
              <w:rPr>
                <w:b/>
                <w:sz w:val="24"/>
                <w:szCs w:val="24"/>
                <w:lang w:eastAsia="zh-CN"/>
              </w:rPr>
              <w:t>п</w:t>
            </w:r>
            <w:proofErr w:type="spellEnd"/>
            <w:proofErr w:type="gramEnd"/>
            <w:r w:rsidRPr="00520F33">
              <w:rPr>
                <w:b/>
                <w:sz w:val="24"/>
                <w:szCs w:val="24"/>
                <w:lang w:eastAsia="zh-CN"/>
              </w:rPr>
              <w:t>/</w:t>
            </w:r>
            <w:proofErr w:type="spellStart"/>
            <w:r w:rsidRPr="00520F33">
              <w:rPr>
                <w:b/>
                <w:sz w:val="24"/>
                <w:szCs w:val="24"/>
                <w:lang w:eastAsia="zh-CN"/>
              </w:rPr>
              <w:t>п</w:t>
            </w:r>
            <w:proofErr w:type="spellEnd"/>
          </w:p>
        </w:tc>
        <w:tc>
          <w:tcPr>
            <w:tcW w:w="8231" w:type="dxa"/>
            <w:tcBorders>
              <w:top w:val="single" w:sz="6" w:space="0" w:color="auto"/>
              <w:left w:val="single" w:sz="6" w:space="0" w:color="auto"/>
              <w:bottom w:val="single" w:sz="6" w:space="0" w:color="auto"/>
              <w:right w:val="single" w:sz="6" w:space="0" w:color="auto"/>
            </w:tcBorders>
            <w:vAlign w:val="center"/>
          </w:tcPr>
          <w:p w:rsidR="00B01651" w:rsidRPr="00520F33" w:rsidRDefault="00B01651" w:rsidP="004470E6">
            <w:pPr>
              <w:autoSpaceDE w:val="0"/>
              <w:spacing w:after="0" w:line="240" w:lineRule="auto"/>
              <w:ind w:firstLine="851"/>
              <w:rPr>
                <w:b/>
                <w:sz w:val="24"/>
                <w:szCs w:val="24"/>
                <w:lang w:eastAsia="zh-CN"/>
              </w:rPr>
            </w:pPr>
            <w:r w:rsidRPr="00520F33">
              <w:rPr>
                <w:b/>
                <w:sz w:val="24"/>
                <w:szCs w:val="24"/>
                <w:lang w:eastAsia="zh-CN"/>
              </w:rPr>
              <w:t>Наименование критерия</w:t>
            </w:r>
          </w:p>
        </w:tc>
        <w:tc>
          <w:tcPr>
            <w:tcW w:w="1680" w:type="dxa"/>
            <w:tcBorders>
              <w:top w:val="single" w:sz="6" w:space="0" w:color="auto"/>
              <w:left w:val="single" w:sz="6" w:space="0" w:color="auto"/>
              <w:bottom w:val="single" w:sz="6" w:space="0" w:color="auto"/>
              <w:right w:val="single" w:sz="6" w:space="0" w:color="auto"/>
            </w:tcBorders>
            <w:vAlign w:val="center"/>
          </w:tcPr>
          <w:p w:rsidR="00B01651" w:rsidRPr="00520F33" w:rsidRDefault="00B01651" w:rsidP="004470E6">
            <w:pPr>
              <w:autoSpaceDE w:val="0"/>
              <w:spacing w:after="0" w:line="240" w:lineRule="auto"/>
              <w:rPr>
                <w:b/>
                <w:sz w:val="24"/>
                <w:szCs w:val="24"/>
                <w:lang w:eastAsia="zh-CN"/>
              </w:rPr>
            </w:pPr>
            <w:r w:rsidRPr="00520F33">
              <w:rPr>
                <w:b/>
                <w:sz w:val="24"/>
                <w:szCs w:val="24"/>
                <w:lang w:eastAsia="zh-CN"/>
              </w:rPr>
              <w:t>Количество</w:t>
            </w:r>
            <w:r w:rsidRPr="00520F33">
              <w:rPr>
                <w:b/>
                <w:sz w:val="24"/>
                <w:szCs w:val="24"/>
                <w:lang w:eastAsia="zh-CN"/>
              </w:rPr>
              <w:br/>
              <w:t>баллов</w:t>
            </w:r>
          </w:p>
        </w:tc>
      </w:tr>
      <w:tr w:rsidR="00B01651" w:rsidRPr="00AD09D4" w:rsidTr="004470E6">
        <w:trPr>
          <w:cantSplit/>
          <w:trHeight w:val="20"/>
        </w:trPr>
        <w:tc>
          <w:tcPr>
            <w:tcW w:w="700" w:type="dxa"/>
            <w:tcBorders>
              <w:top w:val="single" w:sz="6" w:space="0" w:color="auto"/>
              <w:left w:val="single" w:sz="6" w:space="0" w:color="auto"/>
              <w:bottom w:val="single" w:sz="4" w:space="0" w:color="auto"/>
              <w:right w:val="single" w:sz="6" w:space="0" w:color="auto"/>
            </w:tcBorders>
            <w:vAlign w:val="center"/>
          </w:tcPr>
          <w:p w:rsidR="00B01651" w:rsidRPr="00520F33" w:rsidRDefault="00B01651" w:rsidP="004470E6">
            <w:pPr>
              <w:autoSpaceDE w:val="0"/>
              <w:spacing w:after="0" w:line="240" w:lineRule="auto"/>
              <w:rPr>
                <w:b/>
                <w:sz w:val="24"/>
                <w:szCs w:val="24"/>
                <w:lang w:eastAsia="zh-CN"/>
              </w:rPr>
            </w:pPr>
            <w:r w:rsidRPr="00520F33">
              <w:rPr>
                <w:b/>
                <w:sz w:val="24"/>
                <w:szCs w:val="24"/>
                <w:lang w:eastAsia="zh-CN"/>
              </w:rPr>
              <w:t>1</w:t>
            </w:r>
          </w:p>
        </w:tc>
        <w:tc>
          <w:tcPr>
            <w:tcW w:w="8231" w:type="dxa"/>
            <w:tcBorders>
              <w:top w:val="single" w:sz="6" w:space="0" w:color="auto"/>
              <w:left w:val="single" w:sz="6" w:space="0" w:color="auto"/>
              <w:bottom w:val="single" w:sz="6" w:space="0" w:color="auto"/>
              <w:right w:val="single" w:sz="6" w:space="0" w:color="auto"/>
            </w:tcBorders>
          </w:tcPr>
          <w:p w:rsidR="00B01651" w:rsidRPr="00520F33" w:rsidRDefault="00B01651" w:rsidP="004470E6">
            <w:pPr>
              <w:autoSpaceDE w:val="0"/>
              <w:spacing w:after="0" w:line="240" w:lineRule="auto"/>
              <w:ind w:firstLine="851"/>
              <w:rPr>
                <w:b/>
                <w:sz w:val="24"/>
                <w:szCs w:val="24"/>
                <w:lang w:eastAsia="zh-CN"/>
              </w:rPr>
            </w:pPr>
            <w:r w:rsidRPr="00520F33">
              <w:rPr>
                <w:b/>
                <w:sz w:val="24"/>
                <w:szCs w:val="24"/>
                <w:lang w:eastAsia="zh-CN"/>
              </w:rPr>
              <w:t>2</w:t>
            </w:r>
          </w:p>
        </w:tc>
        <w:tc>
          <w:tcPr>
            <w:tcW w:w="1680" w:type="dxa"/>
            <w:tcBorders>
              <w:top w:val="single" w:sz="6" w:space="0" w:color="auto"/>
              <w:left w:val="single" w:sz="6" w:space="0" w:color="auto"/>
              <w:bottom w:val="single" w:sz="6" w:space="0" w:color="auto"/>
              <w:right w:val="single" w:sz="6" w:space="0" w:color="auto"/>
            </w:tcBorders>
          </w:tcPr>
          <w:p w:rsidR="00B01651" w:rsidRPr="00520F33" w:rsidRDefault="00B01651" w:rsidP="004470E6">
            <w:pPr>
              <w:autoSpaceDE w:val="0"/>
              <w:spacing w:after="0" w:line="240" w:lineRule="auto"/>
              <w:rPr>
                <w:b/>
                <w:sz w:val="24"/>
                <w:szCs w:val="24"/>
                <w:lang w:eastAsia="zh-CN"/>
              </w:rPr>
            </w:pPr>
            <w:r w:rsidRPr="00520F33">
              <w:rPr>
                <w:b/>
                <w:sz w:val="24"/>
                <w:szCs w:val="24"/>
                <w:lang w:eastAsia="zh-CN"/>
              </w:rPr>
              <w:t>3</w:t>
            </w:r>
          </w:p>
        </w:tc>
      </w:tr>
      <w:tr w:rsidR="00B01651" w:rsidRPr="00AD09D4" w:rsidTr="004470E6">
        <w:trPr>
          <w:cantSplit/>
          <w:trHeight w:val="360"/>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autoSpaceDE w:val="0"/>
              <w:spacing w:after="0" w:line="240" w:lineRule="auto"/>
              <w:ind w:firstLine="851"/>
              <w:rPr>
                <w:sz w:val="24"/>
                <w:szCs w:val="24"/>
                <w:lang w:eastAsia="zh-CN"/>
              </w:rPr>
            </w:pPr>
            <w:r w:rsidRPr="00520F33">
              <w:rPr>
                <w:sz w:val="24"/>
                <w:szCs w:val="24"/>
                <w:lang w:eastAsia="zh-CN"/>
              </w:rPr>
              <w:t>11.</w:t>
            </w:r>
          </w:p>
        </w:tc>
        <w:tc>
          <w:tcPr>
            <w:tcW w:w="8231" w:type="dxa"/>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rPr>
                <w:sz w:val="24"/>
                <w:szCs w:val="24"/>
                <w:lang w:eastAsia="zh-CN"/>
              </w:rPr>
            </w:pPr>
            <w:r w:rsidRPr="00520F33">
              <w:rPr>
                <w:sz w:val="24"/>
                <w:szCs w:val="24"/>
                <w:lang w:eastAsia="zh-CN"/>
              </w:rPr>
              <w:t xml:space="preserve">Наличие специализированного транспорта для предоставления ритуальных услуг в соответствии с конкурсной документацией </w:t>
            </w:r>
          </w:p>
        </w:tc>
        <w:tc>
          <w:tcPr>
            <w:tcW w:w="1680" w:type="dxa"/>
            <w:tcBorders>
              <w:top w:val="single" w:sz="6" w:space="0" w:color="auto"/>
              <w:left w:val="single" w:sz="6" w:space="0" w:color="auto"/>
              <w:bottom w:val="single" w:sz="6" w:space="0" w:color="auto"/>
              <w:right w:val="single" w:sz="6" w:space="0" w:color="auto"/>
            </w:tcBorders>
          </w:tcPr>
          <w:p w:rsidR="00B01651" w:rsidRPr="00520F33" w:rsidRDefault="00B01651" w:rsidP="004470E6">
            <w:pPr>
              <w:autoSpaceDE w:val="0"/>
              <w:spacing w:after="0" w:line="240" w:lineRule="auto"/>
              <w:ind w:firstLine="851"/>
              <w:rPr>
                <w:sz w:val="24"/>
                <w:szCs w:val="24"/>
                <w:lang w:eastAsia="zh-CN"/>
              </w:rPr>
            </w:pPr>
          </w:p>
        </w:tc>
      </w:tr>
      <w:tr w:rsidR="00B01651" w:rsidRPr="00AD09D4" w:rsidTr="004470E6">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spacing w:after="0" w:line="240" w:lineRule="auto"/>
              <w:ind w:firstLine="851"/>
              <w:rPr>
                <w:sz w:val="24"/>
                <w:szCs w:val="24"/>
                <w:lang w:eastAsia="zh-CN"/>
              </w:rPr>
            </w:pPr>
          </w:p>
        </w:tc>
        <w:tc>
          <w:tcPr>
            <w:tcW w:w="8231" w:type="dxa"/>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ind w:firstLine="364"/>
              <w:rPr>
                <w:sz w:val="24"/>
                <w:szCs w:val="24"/>
                <w:lang w:eastAsia="zh-CN"/>
              </w:rPr>
            </w:pPr>
            <w:r w:rsidRPr="00520F33">
              <w:rPr>
                <w:sz w:val="24"/>
                <w:szCs w:val="24"/>
                <w:lang w:eastAsia="zh-CN"/>
              </w:rPr>
              <w:t xml:space="preserve">наличие                                                   </w:t>
            </w:r>
          </w:p>
        </w:tc>
        <w:tc>
          <w:tcPr>
            <w:tcW w:w="1680" w:type="dxa"/>
            <w:tcBorders>
              <w:top w:val="single" w:sz="6" w:space="0" w:color="auto"/>
              <w:left w:val="single" w:sz="6" w:space="0" w:color="auto"/>
              <w:bottom w:val="single" w:sz="6" w:space="0" w:color="auto"/>
              <w:right w:val="single" w:sz="6" w:space="0" w:color="auto"/>
            </w:tcBorders>
          </w:tcPr>
          <w:p w:rsidR="00B01651" w:rsidRPr="00520F33" w:rsidRDefault="00B01651" w:rsidP="004470E6">
            <w:pPr>
              <w:autoSpaceDE w:val="0"/>
              <w:spacing w:after="0" w:line="240" w:lineRule="auto"/>
              <w:rPr>
                <w:sz w:val="24"/>
                <w:szCs w:val="24"/>
                <w:lang w:eastAsia="zh-CN"/>
              </w:rPr>
            </w:pPr>
            <w:r w:rsidRPr="00520F33">
              <w:rPr>
                <w:sz w:val="24"/>
                <w:szCs w:val="24"/>
                <w:lang w:eastAsia="zh-CN"/>
              </w:rPr>
              <w:t>10</w:t>
            </w:r>
          </w:p>
        </w:tc>
      </w:tr>
      <w:tr w:rsidR="00B01651" w:rsidRPr="00AD09D4" w:rsidTr="004470E6">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spacing w:after="0" w:line="240" w:lineRule="auto"/>
              <w:ind w:firstLine="851"/>
              <w:rPr>
                <w:sz w:val="24"/>
                <w:szCs w:val="24"/>
                <w:lang w:eastAsia="zh-CN"/>
              </w:rPr>
            </w:pPr>
          </w:p>
        </w:tc>
        <w:tc>
          <w:tcPr>
            <w:tcW w:w="8231" w:type="dxa"/>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ind w:firstLine="364"/>
              <w:rPr>
                <w:sz w:val="24"/>
                <w:szCs w:val="24"/>
                <w:lang w:eastAsia="zh-CN"/>
              </w:rPr>
            </w:pPr>
            <w:r w:rsidRPr="00520F33">
              <w:rPr>
                <w:sz w:val="24"/>
                <w:szCs w:val="24"/>
                <w:lang w:eastAsia="zh-CN"/>
              </w:rPr>
              <w:t xml:space="preserve">отсутствие                                                </w:t>
            </w:r>
          </w:p>
        </w:tc>
        <w:tc>
          <w:tcPr>
            <w:tcW w:w="1680" w:type="dxa"/>
            <w:tcBorders>
              <w:top w:val="single" w:sz="6" w:space="0" w:color="auto"/>
              <w:left w:val="single" w:sz="6" w:space="0" w:color="auto"/>
              <w:bottom w:val="single" w:sz="6" w:space="0" w:color="auto"/>
              <w:right w:val="single" w:sz="6" w:space="0" w:color="auto"/>
            </w:tcBorders>
          </w:tcPr>
          <w:p w:rsidR="00B01651" w:rsidRPr="00520F33" w:rsidRDefault="00B01651" w:rsidP="004470E6">
            <w:pPr>
              <w:autoSpaceDE w:val="0"/>
              <w:spacing w:after="0" w:line="240" w:lineRule="auto"/>
              <w:rPr>
                <w:sz w:val="24"/>
                <w:szCs w:val="24"/>
                <w:lang w:eastAsia="zh-CN"/>
              </w:rPr>
            </w:pPr>
            <w:r w:rsidRPr="00520F33">
              <w:rPr>
                <w:sz w:val="24"/>
                <w:szCs w:val="24"/>
                <w:lang w:eastAsia="zh-CN"/>
              </w:rPr>
              <w:t>0</w:t>
            </w:r>
          </w:p>
        </w:tc>
      </w:tr>
      <w:tr w:rsidR="00B01651" w:rsidRPr="00AD09D4" w:rsidTr="004470E6">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spacing w:after="0" w:line="240" w:lineRule="auto"/>
              <w:ind w:firstLine="851"/>
              <w:rPr>
                <w:sz w:val="24"/>
                <w:szCs w:val="24"/>
                <w:lang w:eastAsia="zh-CN"/>
              </w:rPr>
            </w:pPr>
          </w:p>
        </w:tc>
        <w:tc>
          <w:tcPr>
            <w:tcW w:w="9911" w:type="dxa"/>
            <w:gridSpan w:val="2"/>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rPr>
                <w:i/>
                <w:sz w:val="24"/>
                <w:szCs w:val="24"/>
                <w:lang w:eastAsia="zh-CN"/>
              </w:rPr>
            </w:pPr>
            <w:r w:rsidRPr="00520F33">
              <w:rPr>
                <w:i/>
                <w:sz w:val="24"/>
                <w:szCs w:val="24"/>
              </w:rPr>
              <w:t>Копии документов, подтверждающих наличие у юридического лица на праве собственности или ином законном основании транспорта для предоставления услуг по захоронению.</w:t>
            </w:r>
          </w:p>
        </w:tc>
      </w:tr>
      <w:tr w:rsidR="00B01651" w:rsidRPr="00AD09D4" w:rsidTr="004470E6">
        <w:trPr>
          <w:cantSplit/>
          <w:trHeight w:val="384"/>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autoSpaceDE w:val="0"/>
              <w:spacing w:after="0" w:line="240" w:lineRule="auto"/>
              <w:ind w:firstLine="851"/>
              <w:rPr>
                <w:sz w:val="24"/>
                <w:szCs w:val="24"/>
                <w:lang w:eastAsia="zh-CN"/>
              </w:rPr>
            </w:pPr>
            <w:r w:rsidRPr="00520F33">
              <w:rPr>
                <w:sz w:val="24"/>
                <w:szCs w:val="24"/>
                <w:lang w:eastAsia="zh-CN"/>
              </w:rPr>
              <w:t>22.</w:t>
            </w:r>
          </w:p>
        </w:tc>
        <w:tc>
          <w:tcPr>
            <w:tcW w:w="8231" w:type="dxa"/>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ind w:hanging="61"/>
              <w:rPr>
                <w:i/>
                <w:sz w:val="24"/>
                <w:szCs w:val="24"/>
                <w:lang w:eastAsia="zh-CN"/>
              </w:rPr>
            </w:pPr>
            <w:r w:rsidRPr="00520F33">
              <w:rPr>
                <w:sz w:val="24"/>
                <w:szCs w:val="24"/>
                <w:lang w:eastAsia="zh-CN"/>
              </w:rPr>
              <w:t xml:space="preserve">Наличие персонала для оказания ритуальных услуг    </w:t>
            </w:r>
          </w:p>
        </w:tc>
        <w:tc>
          <w:tcPr>
            <w:tcW w:w="1680" w:type="dxa"/>
            <w:tcBorders>
              <w:top w:val="single" w:sz="6" w:space="0" w:color="auto"/>
              <w:left w:val="single" w:sz="6" w:space="0" w:color="auto"/>
              <w:bottom w:val="single" w:sz="6" w:space="0" w:color="auto"/>
              <w:right w:val="single" w:sz="6" w:space="0" w:color="auto"/>
            </w:tcBorders>
          </w:tcPr>
          <w:p w:rsidR="00B01651" w:rsidRPr="00520F33" w:rsidRDefault="00B01651" w:rsidP="004470E6">
            <w:pPr>
              <w:autoSpaceDE w:val="0"/>
              <w:spacing w:after="0" w:line="240" w:lineRule="auto"/>
              <w:ind w:firstLine="851"/>
              <w:rPr>
                <w:sz w:val="24"/>
                <w:szCs w:val="24"/>
                <w:lang w:eastAsia="zh-CN"/>
              </w:rPr>
            </w:pPr>
          </w:p>
        </w:tc>
      </w:tr>
      <w:tr w:rsidR="00B01651" w:rsidRPr="00AD09D4" w:rsidTr="004470E6">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spacing w:after="0" w:line="240" w:lineRule="auto"/>
              <w:ind w:firstLine="851"/>
              <w:rPr>
                <w:sz w:val="24"/>
                <w:szCs w:val="24"/>
                <w:lang w:eastAsia="zh-CN"/>
              </w:rPr>
            </w:pPr>
          </w:p>
        </w:tc>
        <w:tc>
          <w:tcPr>
            <w:tcW w:w="8231" w:type="dxa"/>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ind w:firstLine="364"/>
              <w:rPr>
                <w:sz w:val="24"/>
                <w:szCs w:val="24"/>
                <w:lang w:eastAsia="zh-CN"/>
              </w:rPr>
            </w:pPr>
            <w:r w:rsidRPr="00520F33">
              <w:rPr>
                <w:sz w:val="24"/>
                <w:szCs w:val="24"/>
                <w:lang w:eastAsia="zh-CN"/>
              </w:rPr>
              <w:t xml:space="preserve">наличие             </w:t>
            </w:r>
          </w:p>
        </w:tc>
        <w:tc>
          <w:tcPr>
            <w:tcW w:w="1680" w:type="dxa"/>
            <w:tcBorders>
              <w:top w:val="single" w:sz="6" w:space="0" w:color="auto"/>
              <w:left w:val="single" w:sz="6" w:space="0" w:color="auto"/>
              <w:bottom w:val="single" w:sz="6" w:space="0" w:color="auto"/>
              <w:right w:val="single" w:sz="6" w:space="0" w:color="auto"/>
            </w:tcBorders>
          </w:tcPr>
          <w:p w:rsidR="00B01651" w:rsidRPr="00520F33" w:rsidRDefault="00B01651" w:rsidP="004470E6">
            <w:pPr>
              <w:autoSpaceDE w:val="0"/>
              <w:spacing w:after="0" w:line="240" w:lineRule="auto"/>
              <w:rPr>
                <w:sz w:val="24"/>
                <w:szCs w:val="24"/>
                <w:lang w:eastAsia="zh-CN"/>
              </w:rPr>
            </w:pPr>
            <w:r w:rsidRPr="00520F33">
              <w:rPr>
                <w:sz w:val="24"/>
                <w:szCs w:val="24"/>
                <w:lang w:eastAsia="zh-CN"/>
              </w:rPr>
              <w:t>10</w:t>
            </w:r>
          </w:p>
        </w:tc>
      </w:tr>
      <w:tr w:rsidR="00B01651" w:rsidRPr="00AD09D4" w:rsidTr="004470E6">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spacing w:after="0" w:line="240" w:lineRule="auto"/>
              <w:ind w:firstLine="851"/>
              <w:rPr>
                <w:sz w:val="24"/>
                <w:szCs w:val="24"/>
                <w:lang w:eastAsia="zh-CN"/>
              </w:rPr>
            </w:pPr>
          </w:p>
        </w:tc>
        <w:tc>
          <w:tcPr>
            <w:tcW w:w="8231" w:type="dxa"/>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ind w:firstLine="364"/>
              <w:rPr>
                <w:sz w:val="24"/>
                <w:szCs w:val="24"/>
                <w:lang w:eastAsia="zh-CN"/>
              </w:rPr>
            </w:pPr>
            <w:r w:rsidRPr="00520F33">
              <w:rPr>
                <w:sz w:val="24"/>
                <w:szCs w:val="24"/>
                <w:lang w:eastAsia="zh-CN"/>
              </w:rPr>
              <w:t>отсутствие</w:t>
            </w:r>
          </w:p>
        </w:tc>
        <w:tc>
          <w:tcPr>
            <w:tcW w:w="1680" w:type="dxa"/>
            <w:tcBorders>
              <w:top w:val="single" w:sz="6" w:space="0" w:color="auto"/>
              <w:left w:val="single" w:sz="6" w:space="0" w:color="auto"/>
              <w:bottom w:val="single" w:sz="6" w:space="0" w:color="auto"/>
              <w:right w:val="single" w:sz="6" w:space="0" w:color="auto"/>
            </w:tcBorders>
          </w:tcPr>
          <w:p w:rsidR="00B01651" w:rsidRPr="00520F33" w:rsidRDefault="00B01651" w:rsidP="004470E6">
            <w:pPr>
              <w:autoSpaceDE w:val="0"/>
              <w:spacing w:after="0" w:line="240" w:lineRule="auto"/>
              <w:rPr>
                <w:sz w:val="24"/>
                <w:szCs w:val="24"/>
                <w:lang w:eastAsia="zh-CN"/>
              </w:rPr>
            </w:pPr>
            <w:r w:rsidRPr="00520F33">
              <w:rPr>
                <w:sz w:val="24"/>
                <w:szCs w:val="24"/>
                <w:lang w:eastAsia="zh-CN"/>
              </w:rPr>
              <w:t>0</w:t>
            </w:r>
          </w:p>
        </w:tc>
      </w:tr>
      <w:tr w:rsidR="00B01651" w:rsidRPr="00AD09D4" w:rsidTr="004470E6">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spacing w:after="0" w:line="240" w:lineRule="auto"/>
              <w:ind w:firstLine="851"/>
              <w:rPr>
                <w:sz w:val="24"/>
                <w:szCs w:val="24"/>
                <w:lang w:eastAsia="zh-CN"/>
              </w:rPr>
            </w:pPr>
          </w:p>
        </w:tc>
        <w:tc>
          <w:tcPr>
            <w:tcW w:w="9911" w:type="dxa"/>
            <w:gridSpan w:val="2"/>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rPr>
                <w:i/>
                <w:sz w:val="24"/>
                <w:szCs w:val="24"/>
                <w:lang w:eastAsia="zh-CN"/>
              </w:rPr>
            </w:pPr>
            <w:r w:rsidRPr="00520F33">
              <w:rPr>
                <w:i/>
                <w:sz w:val="24"/>
                <w:szCs w:val="24"/>
              </w:rPr>
              <w:t>Копии документов, подтверждающих наличие персонала для оказания ритуальных услуг (штатное расписание и копии трудовых договоров с работниками).</w:t>
            </w:r>
          </w:p>
        </w:tc>
      </w:tr>
      <w:tr w:rsidR="00B01651" w:rsidRPr="00AD09D4" w:rsidTr="004470E6">
        <w:trPr>
          <w:cantSplit/>
          <w:trHeight w:val="283"/>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autoSpaceDE w:val="0"/>
              <w:spacing w:after="0" w:line="240" w:lineRule="auto"/>
              <w:ind w:firstLine="851"/>
              <w:rPr>
                <w:sz w:val="24"/>
                <w:szCs w:val="24"/>
                <w:lang w:eastAsia="zh-CN"/>
              </w:rPr>
            </w:pPr>
            <w:r w:rsidRPr="00520F33">
              <w:rPr>
                <w:sz w:val="24"/>
                <w:szCs w:val="24"/>
                <w:lang w:eastAsia="zh-CN"/>
              </w:rPr>
              <w:t>33.</w:t>
            </w:r>
          </w:p>
        </w:tc>
        <w:tc>
          <w:tcPr>
            <w:tcW w:w="8231" w:type="dxa"/>
            <w:tcBorders>
              <w:top w:val="single" w:sz="6" w:space="0" w:color="auto"/>
              <w:left w:val="single" w:sz="4" w:space="0" w:color="auto"/>
              <w:bottom w:val="single" w:sz="6" w:space="0" w:color="auto"/>
              <w:right w:val="single" w:sz="6" w:space="0" w:color="auto"/>
            </w:tcBorders>
          </w:tcPr>
          <w:p w:rsidR="00B01651" w:rsidRPr="00520F33" w:rsidRDefault="00B01651" w:rsidP="004470E6">
            <w:pPr>
              <w:snapToGrid w:val="0"/>
              <w:spacing w:after="0" w:line="240" w:lineRule="auto"/>
              <w:rPr>
                <w:iCs/>
                <w:sz w:val="24"/>
                <w:szCs w:val="24"/>
              </w:rPr>
            </w:pPr>
            <w:r w:rsidRPr="00520F33">
              <w:rPr>
                <w:iCs/>
                <w:sz w:val="24"/>
                <w:szCs w:val="24"/>
              </w:rPr>
              <w:t>Наличие телефонной связи (стационар) для приема заявок</w:t>
            </w:r>
          </w:p>
        </w:tc>
        <w:tc>
          <w:tcPr>
            <w:tcW w:w="1680" w:type="dxa"/>
            <w:tcBorders>
              <w:top w:val="single" w:sz="6" w:space="0" w:color="auto"/>
              <w:left w:val="single" w:sz="6" w:space="0" w:color="auto"/>
              <w:bottom w:val="single" w:sz="6" w:space="0" w:color="auto"/>
              <w:right w:val="single" w:sz="6" w:space="0" w:color="auto"/>
            </w:tcBorders>
          </w:tcPr>
          <w:p w:rsidR="00B01651" w:rsidRPr="00520F33" w:rsidRDefault="00B01651" w:rsidP="004470E6">
            <w:pPr>
              <w:autoSpaceDE w:val="0"/>
              <w:spacing w:after="0" w:line="240" w:lineRule="auto"/>
              <w:ind w:firstLine="851"/>
              <w:rPr>
                <w:sz w:val="24"/>
                <w:szCs w:val="24"/>
                <w:lang w:eastAsia="zh-CN"/>
              </w:rPr>
            </w:pPr>
          </w:p>
        </w:tc>
      </w:tr>
      <w:tr w:rsidR="00B01651" w:rsidRPr="00AD09D4" w:rsidTr="004470E6">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spacing w:after="0" w:line="240" w:lineRule="auto"/>
              <w:ind w:firstLine="851"/>
              <w:rPr>
                <w:sz w:val="24"/>
                <w:szCs w:val="24"/>
                <w:lang w:eastAsia="zh-CN"/>
              </w:rPr>
            </w:pPr>
          </w:p>
        </w:tc>
        <w:tc>
          <w:tcPr>
            <w:tcW w:w="8231" w:type="dxa"/>
            <w:tcBorders>
              <w:top w:val="single" w:sz="6" w:space="0" w:color="auto"/>
              <w:left w:val="single" w:sz="4" w:space="0" w:color="auto"/>
              <w:bottom w:val="single" w:sz="4" w:space="0" w:color="auto"/>
              <w:right w:val="single" w:sz="6" w:space="0" w:color="auto"/>
            </w:tcBorders>
          </w:tcPr>
          <w:p w:rsidR="00B01651" w:rsidRPr="00520F33" w:rsidRDefault="00B01651" w:rsidP="004470E6">
            <w:pPr>
              <w:autoSpaceDE w:val="0"/>
              <w:spacing w:after="0" w:line="240" w:lineRule="auto"/>
              <w:ind w:firstLine="364"/>
              <w:rPr>
                <w:sz w:val="24"/>
                <w:szCs w:val="24"/>
                <w:lang w:eastAsia="zh-CN"/>
              </w:rPr>
            </w:pPr>
            <w:r w:rsidRPr="00520F33">
              <w:rPr>
                <w:sz w:val="24"/>
                <w:szCs w:val="24"/>
                <w:lang w:eastAsia="zh-CN"/>
              </w:rPr>
              <w:t>наличие</w:t>
            </w:r>
          </w:p>
        </w:tc>
        <w:tc>
          <w:tcPr>
            <w:tcW w:w="1680" w:type="dxa"/>
            <w:tcBorders>
              <w:top w:val="single" w:sz="6" w:space="0" w:color="auto"/>
              <w:left w:val="single" w:sz="6" w:space="0" w:color="auto"/>
              <w:bottom w:val="single" w:sz="4" w:space="0" w:color="auto"/>
              <w:right w:val="single" w:sz="6" w:space="0" w:color="auto"/>
            </w:tcBorders>
          </w:tcPr>
          <w:p w:rsidR="00B01651" w:rsidRPr="00520F33" w:rsidRDefault="00B01651" w:rsidP="004470E6">
            <w:pPr>
              <w:autoSpaceDE w:val="0"/>
              <w:spacing w:after="0" w:line="240" w:lineRule="auto"/>
              <w:rPr>
                <w:sz w:val="24"/>
                <w:szCs w:val="24"/>
                <w:lang w:eastAsia="zh-CN"/>
              </w:rPr>
            </w:pPr>
            <w:r w:rsidRPr="00520F33">
              <w:rPr>
                <w:sz w:val="24"/>
                <w:szCs w:val="24"/>
                <w:lang w:eastAsia="zh-CN"/>
              </w:rPr>
              <w:t>10</w:t>
            </w:r>
          </w:p>
        </w:tc>
      </w:tr>
      <w:tr w:rsidR="00B01651" w:rsidRPr="00AD09D4" w:rsidTr="004470E6">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spacing w:after="0" w:line="240" w:lineRule="auto"/>
              <w:ind w:firstLine="851"/>
              <w:rPr>
                <w:sz w:val="24"/>
                <w:szCs w:val="24"/>
                <w:lang w:eastAsia="zh-CN"/>
              </w:rPr>
            </w:pPr>
          </w:p>
        </w:tc>
        <w:tc>
          <w:tcPr>
            <w:tcW w:w="8231" w:type="dxa"/>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ind w:firstLine="364"/>
              <w:rPr>
                <w:sz w:val="24"/>
                <w:szCs w:val="24"/>
                <w:lang w:eastAsia="zh-CN"/>
              </w:rPr>
            </w:pPr>
            <w:r w:rsidRPr="00520F33">
              <w:rPr>
                <w:sz w:val="24"/>
                <w:szCs w:val="24"/>
                <w:lang w:eastAsia="zh-CN"/>
              </w:rPr>
              <w:t>отсутствие</w:t>
            </w:r>
          </w:p>
        </w:tc>
        <w:tc>
          <w:tcPr>
            <w:tcW w:w="1680" w:type="dxa"/>
            <w:tcBorders>
              <w:top w:val="single" w:sz="6" w:space="0" w:color="auto"/>
              <w:left w:val="single" w:sz="6" w:space="0" w:color="auto"/>
              <w:bottom w:val="single" w:sz="6" w:space="0" w:color="auto"/>
              <w:right w:val="single" w:sz="6" w:space="0" w:color="auto"/>
            </w:tcBorders>
          </w:tcPr>
          <w:p w:rsidR="00B01651" w:rsidRPr="00520F33" w:rsidRDefault="00B01651" w:rsidP="004470E6">
            <w:pPr>
              <w:autoSpaceDE w:val="0"/>
              <w:spacing w:after="0" w:line="240" w:lineRule="auto"/>
              <w:rPr>
                <w:sz w:val="24"/>
                <w:szCs w:val="24"/>
                <w:lang w:eastAsia="zh-CN"/>
              </w:rPr>
            </w:pPr>
            <w:r w:rsidRPr="00520F33">
              <w:rPr>
                <w:sz w:val="24"/>
                <w:szCs w:val="24"/>
                <w:lang w:eastAsia="zh-CN"/>
              </w:rPr>
              <w:t>0</w:t>
            </w:r>
          </w:p>
        </w:tc>
      </w:tr>
      <w:tr w:rsidR="00B01651" w:rsidRPr="00AD09D4" w:rsidTr="004470E6">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spacing w:after="0" w:line="240" w:lineRule="auto"/>
              <w:ind w:firstLine="851"/>
              <w:rPr>
                <w:sz w:val="24"/>
                <w:szCs w:val="24"/>
                <w:lang w:eastAsia="zh-CN"/>
              </w:rPr>
            </w:pPr>
          </w:p>
        </w:tc>
        <w:tc>
          <w:tcPr>
            <w:tcW w:w="9911" w:type="dxa"/>
            <w:gridSpan w:val="2"/>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rPr>
                <w:b/>
                <w:i/>
                <w:sz w:val="24"/>
                <w:szCs w:val="24"/>
                <w:lang w:eastAsia="zh-CN"/>
              </w:rPr>
            </w:pPr>
            <w:r w:rsidRPr="00520F33">
              <w:rPr>
                <w:i/>
                <w:sz w:val="24"/>
                <w:szCs w:val="24"/>
                <w:lang w:eastAsia="zh-CN"/>
              </w:rPr>
              <w:t>В подтверждение копия договора на оказание услуг связи.</w:t>
            </w:r>
          </w:p>
        </w:tc>
      </w:tr>
      <w:tr w:rsidR="00B01651" w:rsidRPr="00AD09D4" w:rsidTr="004470E6">
        <w:trPr>
          <w:cantSplit/>
          <w:trHeight w:val="240"/>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autoSpaceDE w:val="0"/>
              <w:spacing w:after="0" w:line="240" w:lineRule="auto"/>
              <w:ind w:firstLine="851"/>
              <w:rPr>
                <w:sz w:val="24"/>
                <w:szCs w:val="24"/>
                <w:lang w:eastAsia="zh-CN"/>
              </w:rPr>
            </w:pPr>
            <w:r w:rsidRPr="00520F33">
              <w:rPr>
                <w:sz w:val="24"/>
                <w:szCs w:val="24"/>
                <w:lang w:eastAsia="zh-CN"/>
              </w:rPr>
              <w:t>64.</w:t>
            </w:r>
          </w:p>
        </w:tc>
        <w:tc>
          <w:tcPr>
            <w:tcW w:w="8231" w:type="dxa"/>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rPr>
                <w:sz w:val="24"/>
                <w:szCs w:val="24"/>
                <w:lang w:eastAsia="zh-CN"/>
              </w:rPr>
            </w:pPr>
            <w:r w:rsidRPr="00520F33">
              <w:rPr>
                <w:iCs/>
                <w:sz w:val="24"/>
                <w:szCs w:val="24"/>
              </w:rPr>
              <w:t>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tc>
        <w:tc>
          <w:tcPr>
            <w:tcW w:w="1680" w:type="dxa"/>
            <w:tcBorders>
              <w:top w:val="single" w:sz="6" w:space="0" w:color="auto"/>
              <w:left w:val="single" w:sz="6" w:space="0" w:color="auto"/>
              <w:bottom w:val="single" w:sz="6" w:space="0" w:color="auto"/>
              <w:right w:val="single" w:sz="6" w:space="0" w:color="auto"/>
            </w:tcBorders>
          </w:tcPr>
          <w:p w:rsidR="00B01651" w:rsidRPr="00520F33" w:rsidRDefault="00B01651" w:rsidP="004470E6">
            <w:pPr>
              <w:autoSpaceDE w:val="0"/>
              <w:spacing w:after="0" w:line="240" w:lineRule="auto"/>
              <w:ind w:firstLine="851"/>
              <w:rPr>
                <w:sz w:val="24"/>
                <w:szCs w:val="24"/>
                <w:lang w:eastAsia="zh-CN"/>
              </w:rPr>
            </w:pPr>
          </w:p>
        </w:tc>
      </w:tr>
      <w:tr w:rsidR="00B01651" w:rsidRPr="00AD09D4" w:rsidTr="004470E6">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spacing w:after="0" w:line="240" w:lineRule="auto"/>
              <w:ind w:firstLine="851"/>
              <w:rPr>
                <w:sz w:val="24"/>
                <w:szCs w:val="24"/>
                <w:lang w:eastAsia="zh-CN"/>
              </w:rPr>
            </w:pPr>
          </w:p>
        </w:tc>
        <w:tc>
          <w:tcPr>
            <w:tcW w:w="8231" w:type="dxa"/>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ind w:firstLine="364"/>
              <w:rPr>
                <w:sz w:val="24"/>
                <w:szCs w:val="24"/>
                <w:lang w:eastAsia="zh-CN"/>
              </w:rPr>
            </w:pPr>
            <w:r w:rsidRPr="00520F33">
              <w:rPr>
                <w:sz w:val="24"/>
                <w:szCs w:val="24"/>
                <w:lang w:eastAsia="zh-CN"/>
              </w:rPr>
              <w:t>наличие</w:t>
            </w:r>
          </w:p>
        </w:tc>
        <w:tc>
          <w:tcPr>
            <w:tcW w:w="1680" w:type="dxa"/>
            <w:tcBorders>
              <w:top w:val="single" w:sz="6" w:space="0" w:color="auto"/>
              <w:left w:val="single" w:sz="6" w:space="0" w:color="auto"/>
              <w:bottom w:val="single" w:sz="6" w:space="0" w:color="auto"/>
              <w:right w:val="single" w:sz="6" w:space="0" w:color="auto"/>
            </w:tcBorders>
          </w:tcPr>
          <w:p w:rsidR="00B01651" w:rsidRPr="00520F33" w:rsidRDefault="00B01651" w:rsidP="004470E6">
            <w:pPr>
              <w:autoSpaceDE w:val="0"/>
              <w:spacing w:after="0" w:line="240" w:lineRule="auto"/>
              <w:rPr>
                <w:sz w:val="24"/>
                <w:szCs w:val="24"/>
                <w:lang w:eastAsia="zh-CN"/>
              </w:rPr>
            </w:pPr>
            <w:r w:rsidRPr="00520F33">
              <w:rPr>
                <w:sz w:val="24"/>
                <w:szCs w:val="24"/>
                <w:lang w:eastAsia="zh-CN"/>
              </w:rPr>
              <w:t>10</w:t>
            </w:r>
          </w:p>
        </w:tc>
      </w:tr>
      <w:tr w:rsidR="00B01651" w:rsidRPr="00AD09D4" w:rsidTr="004470E6">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spacing w:after="0" w:line="240" w:lineRule="auto"/>
              <w:ind w:firstLine="851"/>
              <w:rPr>
                <w:sz w:val="24"/>
                <w:szCs w:val="24"/>
                <w:lang w:eastAsia="zh-CN"/>
              </w:rPr>
            </w:pPr>
          </w:p>
        </w:tc>
        <w:tc>
          <w:tcPr>
            <w:tcW w:w="8231" w:type="dxa"/>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ind w:firstLine="364"/>
              <w:rPr>
                <w:sz w:val="24"/>
                <w:szCs w:val="24"/>
                <w:lang w:eastAsia="zh-CN"/>
              </w:rPr>
            </w:pPr>
            <w:r w:rsidRPr="00520F33">
              <w:rPr>
                <w:sz w:val="24"/>
                <w:szCs w:val="24"/>
                <w:lang w:eastAsia="zh-CN"/>
              </w:rPr>
              <w:t>отсутствие</w:t>
            </w:r>
          </w:p>
        </w:tc>
        <w:tc>
          <w:tcPr>
            <w:tcW w:w="1680" w:type="dxa"/>
            <w:tcBorders>
              <w:top w:val="single" w:sz="6" w:space="0" w:color="auto"/>
              <w:left w:val="single" w:sz="6" w:space="0" w:color="auto"/>
              <w:bottom w:val="single" w:sz="6" w:space="0" w:color="auto"/>
              <w:right w:val="single" w:sz="6" w:space="0" w:color="auto"/>
            </w:tcBorders>
          </w:tcPr>
          <w:p w:rsidR="00B01651" w:rsidRPr="00520F33" w:rsidRDefault="00B01651" w:rsidP="004470E6">
            <w:pPr>
              <w:autoSpaceDE w:val="0"/>
              <w:spacing w:after="0" w:line="240" w:lineRule="auto"/>
              <w:rPr>
                <w:sz w:val="24"/>
                <w:szCs w:val="24"/>
                <w:lang w:eastAsia="zh-CN"/>
              </w:rPr>
            </w:pPr>
            <w:r w:rsidRPr="00520F33">
              <w:rPr>
                <w:sz w:val="24"/>
                <w:szCs w:val="24"/>
                <w:lang w:eastAsia="zh-CN"/>
              </w:rPr>
              <w:t>0</w:t>
            </w:r>
          </w:p>
        </w:tc>
      </w:tr>
      <w:tr w:rsidR="00B01651" w:rsidRPr="00AD09D4" w:rsidTr="004470E6">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spacing w:after="0" w:line="240" w:lineRule="auto"/>
              <w:ind w:firstLine="851"/>
              <w:rPr>
                <w:sz w:val="24"/>
                <w:szCs w:val="24"/>
                <w:lang w:eastAsia="zh-CN"/>
              </w:rPr>
            </w:pPr>
          </w:p>
        </w:tc>
        <w:tc>
          <w:tcPr>
            <w:tcW w:w="9911" w:type="dxa"/>
            <w:gridSpan w:val="2"/>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rPr>
                <w:sz w:val="24"/>
                <w:szCs w:val="24"/>
                <w:lang w:eastAsia="zh-CN"/>
              </w:rPr>
            </w:pPr>
            <w:r w:rsidRPr="00520F33">
              <w:rPr>
                <w:i/>
                <w:sz w:val="24"/>
                <w:szCs w:val="24"/>
              </w:rPr>
              <w:t>Копии документов, подтверждающих наличие материально-технической для изготовления предметов ритуального назначения либо договоров на изготовление или приобретение предметов ритуального назначения (</w:t>
            </w:r>
            <w:r w:rsidRPr="00520F33">
              <w:rPr>
                <w:i/>
                <w:sz w:val="24"/>
                <w:szCs w:val="24"/>
                <w:lang w:eastAsia="zh-CN"/>
              </w:rPr>
              <w:t>свидетельство о государственной регистрации права; договора аренды, заключенных на срок более 1 года; договора на изготовление или приобретение предметов ритуального назначении).</w:t>
            </w:r>
          </w:p>
        </w:tc>
      </w:tr>
      <w:tr w:rsidR="00B01651" w:rsidRPr="00AD09D4" w:rsidTr="004470E6">
        <w:trPr>
          <w:cantSplit/>
          <w:trHeight w:val="240"/>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autoSpaceDE w:val="0"/>
              <w:spacing w:after="0" w:line="240" w:lineRule="auto"/>
              <w:ind w:firstLine="851"/>
              <w:rPr>
                <w:sz w:val="24"/>
                <w:szCs w:val="24"/>
                <w:lang w:eastAsia="zh-CN"/>
              </w:rPr>
            </w:pPr>
            <w:r w:rsidRPr="00520F33">
              <w:rPr>
                <w:sz w:val="24"/>
                <w:szCs w:val="24"/>
                <w:lang w:eastAsia="zh-CN"/>
              </w:rPr>
              <w:t>75.</w:t>
            </w:r>
          </w:p>
        </w:tc>
        <w:tc>
          <w:tcPr>
            <w:tcW w:w="8231" w:type="dxa"/>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rPr>
                <w:sz w:val="24"/>
                <w:szCs w:val="24"/>
                <w:lang w:eastAsia="zh-CN"/>
              </w:rPr>
            </w:pPr>
            <w:r w:rsidRPr="00520F33">
              <w:rPr>
                <w:iCs/>
                <w:sz w:val="24"/>
                <w:szCs w:val="24"/>
              </w:rPr>
              <w:t>Возможность предоставления дополнительных услуг</w:t>
            </w:r>
          </w:p>
        </w:tc>
        <w:tc>
          <w:tcPr>
            <w:tcW w:w="1680" w:type="dxa"/>
            <w:tcBorders>
              <w:top w:val="single" w:sz="6" w:space="0" w:color="auto"/>
              <w:left w:val="single" w:sz="6" w:space="0" w:color="auto"/>
              <w:bottom w:val="single" w:sz="6" w:space="0" w:color="auto"/>
              <w:right w:val="single" w:sz="6" w:space="0" w:color="auto"/>
            </w:tcBorders>
          </w:tcPr>
          <w:p w:rsidR="00B01651" w:rsidRPr="00520F33" w:rsidRDefault="00B01651" w:rsidP="004470E6">
            <w:pPr>
              <w:autoSpaceDE w:val="0"/>
              <w:spacing w:after="0" w:line="240" w:lineRule="auto"/>
              <w:ind w:firstLine="851"/>
              <w:rPr>
                <w:sz w:val="24"/>
                <w:szCs w:val="24"/>
                <w:lang w:eastAsia="zh-CN"/>
              </w:rPr>
            </w:pPr>
          </w:p>
        </w:tc>
      </w:tr>
      <w:tr w:rsidR="00B01651" w:rsidRPr="00AD09D4" w:rsidTr="004470E6">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spacing w:after="0" w:line="240" w:lineRule="auto"/>
              <w:ind w:firstLine="851"/>
              <w:rPr>
                <w:sz w:val="24"/>
                <w:szCs w:val="24"/>
                <w:lang w:eastAsia="zh-CN"/>
              </w:rPr>
            </w:pPr>
          </w:p>
        </w:tc>
        <w:tc>
          <w:tcPr>
            <w:tcW w:w="8231" w:type="dxa"/>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ind w:firstLine="364"/>
              <w:rPr>
                <w:sz w:val="24"/>
                <w:szCs w:val="24"/>
                <w:lang w:eastAsia="zh-CN"/>
              </w:rPr>
            </w:pPr>
            <w:r w:rsidRPr="00520F33">
              <w:rPr>
                <w:sz w:val="24"/>
                <w:szCs w:val="24"/>
                <w:lang w:eastAsia="zh-CN"/>
              </w:rPr>
              <w:t>наличие</w:t>
            </w:r>
          </w:p>
        </w:tc>
        <w:tc>
          <w:tcPr>
            <w:tcW w:w="1680" w:type="dxa"/>
            <w:tcBorders>
              <w:top w:val="single" w:sz="6" w:space="0" w:color="auto"/>
              <w:left w:val="single" w:sz="6" w:space="0" w:color="auto"/>
              <w:bottom w:val="single" w:sz="6" w:space="0" w:color="auto"/>
              <w:right w:val="single" w:sz="6" w:space="0" w:color="auto"/>
            </w:tcBorders>
          </w:tcPr>
          <w:p w:rsidR="00B01651" w:rsidRPr="00520F33" w:rsidRDefault="00B01651" w:rsidP="004470E6">
            <w:pPr>
              <w:autoSpaceDE w:val="0"/>
              <w:spacing w:after="0" w:line="240" w:lineRule="auto"/>
              <w:rPr>
                <w:sz w:val="24"/>
                <w:szCs w:val="24"/>
                <w:lang w:eastAsia="zh-CN"/>
              </w:rPr>
            </w:pPr>
            <w:r w:rsidRPr="00520F33">
              <w:rPr>
                <w:sz w:val="24"/>
                <w:szCs w:val="24"/>
                <w:lang w:eastAsia="zh-CN"/>
              </w:rPr>
              <w:t>10</w:t>
            </w:r>
          </w:p>
        </w:tc>
      </w:tr>
      <w:tr w:rsidR="00B01651" w:rsidRPr="00AD09D4" w:rsidTr="004470E6">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spacing w:after="0" w:line="240" w:lineRule="auto"/>
              <w:ind w:firstLine="851"/>
              <w:rPr>
                <w:sz w:val="24"/>
                <w:szCs w:val="24"/>
                <w:lang w:eastAsia="zh-CN"/>
              </w:rPr>
            </w:pPr>
          </w:p>
        </w:tc>
        <w:tc>
          <w:tcPr>
            <w:tcW w:w="8231" w:type="dxa"/>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ind w:firstLine="364"/>
              <w:rPr>
                <w:sz w:val="24"/>
                <w:szCs w:val="24"/>
                <w:lang w:eastAsia="zh-CN"/>
              </w:rPr>
            </w:pPr>
            <w:r w:rsidRPr="00520F33">
              <w:rPr>
                <w:sz w:val="24"/>
                <w:szCs w:val="24"/>
                <w:lang w:eastAsia="zh-CN"/>
              </w:rPr>
              <w:t>отсутствие</w:t>
            </w:r>
          </w:p>
        </w:tc>
        <w:tc>
          <w:tcPr>
            <w:tcW w:w="1680" w:type="dxa"/>
            <w:tcBorders>
              <w:top w:val="single" w:sz="6" w:space="0" w:color="auto"/>
              <w:left w:val="single" w:sz="6" w:space="0" w:color="auto"/>
              <w:bottom w:val="single" w:sz="6" w:space="0" w:color="auto"/>
              <w:right w:val="single" w:sz="6" w:space="0" w:color="auto"/>
            </w:tcBorders>
          </w:tcPr>
          <w:p w:rsidR="00B01651" w:rsidRPr="00520F33" w:rsidRDefault="00B01651" w:rsidP="004470E6">
            <w:pPr>
              <w:autoSpaceDE w:val="0"/>
              <w:spacing w:after="0" w:line="240" w:lineRule="auto"/>
              <w:rPr>
                <w:sz w:val="24"/>
                <w:szCs w:val="24"/>
                <w:lang w:eastAsia="zh-CN"/>
              </w:rPr>
            </w:pPr>
            <w:r w:rsidRPr="00520F33">
              <w:rPr>
                <w:sz w:val="24"/>
                <w:szCs w:val="24"/>
                <w:lang w:eastAsia="zh-CN"/>
              </w:rPr>
              <w:t>0</w:t>
            </w:r>
          </w:p>
        </w:tc>
      </w:tr>
      <w:tr w:rsidR="00B01651" w:rsidRPr="00AD09D4" w:rsidTr="004470E6">
        <w:trPr>
          <w:cantSplit/>
          <w:trHeight w:val="240"/>
        </w:trPr>
        <w:tc>
          <w:tcPr>
            <w:tcW w:w="700" w:type="dxa"/>
            <w:vMerge/>
            <w:tcBorders>
              <w:top w:val="single" w:sz="4" w:space="0" w:color="auto"/>
              <w:left w:val="single" w:sz="4" w:space="0" w:color="auto"/>
              <w:bottom w:val="single" w:sz="4" w:space="0" w:color="auto"/>
              <w:right w:val="single" w:sz="4" w:space="0" w:color="auto"/>
            </w:tcBorders>
            <w:vAlign w:val="center"/>
          </w:tcPr>
          <w:p w:rsidR="00B01651" w:rsidRPr="00520F33" w:rsidRDefault="00B01651" w:rsidP="004470E6">
            <w:pPr>
              <w:spacing w:after="0" w:line="240" w:lineRule="auto"/>
              <w:ind w:firstLine="851"/>
              <w:rPr>
                <w:sz w:val="24"/>
                <w:szCs w:val="24"/>
                <w:lang w:eastAsia="zh-CN"/>
              </w:rPr>
            </w:pPr>
          </w:p>
        </w:tc>
        <w:tc>
          <w:tcPr>
            <w:tcW w:w="9911" w:type="dxa"/>
            <w:gridSpan w:val="2"/>
            <w:tcBorders>
              <w:top w:val="single" w:sz="6" w:space="0" w:color="auto"/>
              <w:left w:val="single" w:sz="4" w:space="0" w:color="auto"/>
              <w:bottom w:val="single" w:sz="6" w:space="0" w:color="auto"/>
              <w:right w:val="single" w:sz="6" w:space="0" w:color="auto"/>
            </w:tcBorders>
          </w:tcPr>
          <w:p w:rsidR="00B01651" w:rsidRPr="00520F33" w:rsidRDefault="00B01651" w:rsidP="004470E6">
            <w:pPr>
              <w:autoSpaceDE w:val="0"/>
              <w:spacing w:after="0" w:line="240" w:lineRule="auto"/>
              <w:rPr>
                <w:i/>
                <w:sz w:val="24"/>
                <w:szCs w:val="24"/>
                <w:lang w:eastAsia="zh-CN"/>
              </w:rPr>
            </w:pPr>
            <w:r w:rsidRPr="00520F33">
              <w:rPr>
                <w:i/>
                <w:sz w:val="24"/>
                <w:szCs w:val="24"/>
                <w:lang w:eastAsia="zh-CN"/>
              </w:rPr>
              <w:t>Полный перечень предлагаемых услуг.</w:t>
            </w:r>
          </w:p>
        </w:tc>
      </w:tr>
      <w:tr w:rsidR="00B01651" w:rsidRPr="00AD09D4" w:rsidTr="004470E6">
        <w:trPr>
          <w:cantSplit/>
          <w:trHeight w:val="240"/>
        </w:trPr>
        <w:tc>
          <w:tcPr>
            <w:tcW w:w="8931" w:type="dxa"/>
            <w:gridSpan w:val="2"/>
            <w:tcBorders>
              <w:left w:val="single" w:sz="6" w:space="0" w:color="auto"/>
              <w:bottom w:val="single" w:sz="4" w:space="0" w:color="auto"/>
              <w:right w:val="single" w:sz="6" w:space="0" w:color="auto"/>
            </w:tcBorders>
            <w:vAlign w:val="center"/>
          </w:tcPr>
          <w:p w:rsidR="00B01651" w:rsidRPr="00520F33" w:rsidRDefault="00B01651" w:rsidP="004470E6">
            <w:pPr>
              <w:autoSpaceDE w:val="0"/>
              <w:spacing w:after="0" w:line="240" w:lineRule="auto"/>
              <w:ind w:firstLine="851"/>
              <w:rPr>
                <w:sz w:val="24"/>
                <w:szCs w:val="24"/>
                <w:lang w:eastAsia="zh-CN"/>
              </w:rPr>
            </w:pPr>
            <w:r w:rsidRPr="00520F33">
              <w:rPr>
                <w:sz w:val="24"/>
                <w:szCs w:val="24"/>
                <w:lang w:eastAsia="zh-CN"/>
              </w:rPr>
              <w:t>Сумма максимальных значений всех показателей</w:t>
            </w:r>
          </w:p>
        </w:tc>
        <w:tc>
          <w:tcPr>
            <w:tcW w:w="1680" w:type="dxa"/>
            <w:tcBorders>
              <w:top w:val="single" w:sz="6" w:space="0" w:color="auto"/>
              <w:left w:val="single" w:sz="6" w:space="0" w:color="auto"/>
              <w:bottom w:val="single" w:sz="4" w:space="0" w:color="auto"/>
              <w:right w:val="single" w:sz="6" w:space="0" w:color="auto"/>
            </w:tcBorders>
          </w:tcPr>
          <w:p w:rsidR="00B01651" w:rsidRPr="00520F33" w:rsidRDefault="00B01651" w:rsidP="004470E6">
            <w:pPr>
              <w:autoSpaceDE w:val="0"/>
              <w:spacing w:after="0" w:line="240" w:lineRule="auto"/>
              <w:rPr>
                <w:sz w:val="24"/>
                <w:szCs w:val="24"/>
                <w:lang w:eastAsia="zh-CN"/>
              </w:rPr>
            </w:pPr>
            <w:r w:rsidRPr="00520F33">
              <w:rPr>
                <w:sz w:val="24"/>
                <w:szCs w:val="24"/>
                <w:lang w:eastAsia="zh-CN"/>
              </w:rPr>
              <w:t>60</w:t>
            </w:r>
          </w:p>
        </w:tc>
      </w:tr>
    </w:tbl>
    <w:p w:rsidR="00B01651" w:rsidRPr="003D54BD" w:rsidRDefault="00B01651" w:rsidP="00B01651">
      <w:pPr>
        <w:spacing w:after="0" w:line="240" w:lineRule="auto"/>
        <w:rPr>
          <w:sz w:val="24"/>
          <w:szCs w:val="24"/>
        </w:rPr>
      </w:pPr>
      <w:r w:rsidRPr="003D54BD">
        <w:rPr>
          <w:sz w:val="24"/>
          <w:szCs w:val="24"/>
        </w:rPr>
        <w:t>Каждый член комиссии  оценивает в баллах каждую заявку участника конкурса по каждому критерию в пределах значения, указанного в пункте 1.</w:t>
      </w:r>
    </w:p>
    <w:p w:rsidR="00B01651" w:rsidRDefault="00B01651" w:rsidP="00B01651">
      <w:pPr>
        <w:spacing w:after="0" w:line="240" w:lineRule="auto"/>
        <w:rPr>
          <w:sz w:val="24"/>
          <w:szCs w:val="24"/>
        </w:rPr>
      </w:pPr>
      <w:r w:rsidRPr="003D54BD">
        <w:rPr>
          <w:sz w:val="24"/>
          <w:szCs w:val="24"/>
        </w:rPr>
        <w:t xml:space="preserve">При оценке заявок на участие в конкурсе не допускается использование иных критериев. </w:t>
      </w:r>
    </w:p>
    <w:p w:rsidR="00B01651" w:rsidRPr="003D54BD" w:rsidRDefault="00B01651" w:rsidP="00B01651">
      <w:pPr>
        <w:spacing w:after="0" w:line="240" w:lineRule="auto"/>
        <w:rPr>
          <w:b/>
          <w:bCs/>
          <w:sz w:val="24"/>
          <w:szCs w:val="24"/>
        </w:rPr>
      </w:pPr>
      <w:r>
        <w:rPr>
          <w:sz w:val="24"/>
          <w:szCs w:val="24"/>
        </w:rPr>
        <w:t>2</w:t>
      </w:r>
      <w:r w:rsidRPr="003D54BD">
        <w:rPr>
          <w:sz w:val="24"/>
          <w:szCs w:val="24"/>
        </w:rPr>
        <w:t>. Итоговый балл определяется как среднее арифметическое оценок в баллах всех членов комиссии и рассчитывается по формуле:</w:t>
      </w:r>
    </w:p>
    <w:p w:rsidR="00B01651" w:rsidRPr="003D54BD" w:rsidRDefault="00B01651" w:rsidP="00B01651">
      <w:pPr>
        <w:spacing w:after="0" w:line="240" w:lineRule="auto"/>
        <w:rPr>
          <w:sz w:val="24"/>
          <w:szCs w:val="24"/>
          <w:lang w:val="en-US"/>
        </w:rPr>
      </w:pPr>
      <w:proofErr w:type="spellStart"/>
      <w:r w:rsidRPr="003D54BD">
        <w:rPr>
          <w:b/>
          <w:bCs/>
          <w:sz w:val="24"/>
          <w:szCs w:val="24"/>
          <w:lang w:val="en-US"/>
        </w:rPr>
        <w:t>Rci</w:t>
      </w:r>
      <w:proofErr w:type="spellEnd"/>
      <w:proofErr w:type="gramStart"/>
      <w:r w:rsidRPr="003D54BD">
        <w:rPr>
          <w:b/>
          <w:bCs/>
          <w:sz w:val="24"/>
          <w:szCs w:val="24"/>
          <w:lang w:val="en-US"/>
        </w:rPr>
        <w:t>  =</w:t>
      </w:r>
      <w:proofErr w:type="gramEnd"/>
      <w:r w:rsidRPr="003D54BD">
        <w:rPr>
          <w:b/>
          <w:bCs/>
          <w:sz w:val="24"/>
          <w:szCs w:val="24"/>
          <w:lang w:val="en-US"/>
        </w:rPr>
        <w:t> </w:t>
      </w:r>
      <w:r w:rsidRPr="003D54BD">
        <w:rPr>
          <w:b/>
          <w:bCs/>
          <w:sz w:val="24"/>
          <w:szCs w:val="24"/>
        </w:rPr>
        <w:t>С</w:t>
      </w:r>
      <w:r w:rsidRPr="003D54BD">
        <w:rPr>
          <w:b/>
          <w:bCs/>
          <w:sz w:val="24"/>
          <w:szCs w:val="24"/>
          <w:lang w:val="en-US"/>
        </w:rPr>
        <w:t xml:space="preserve">i1 + Ci2  + Ci3  + ... + </w:t>
      </w:r>
      <w:proofErr w:type="spellStart"/>
      <w:r w:rsidRPr="003D54BD">
        <w:rPr>
          <w:b/>
          <w:bCs/>
          <w:sz w:val="24"/>
          <w:szCs w:val="24"/>
          <w:lang w:val="en-US"/>
        </w:rPr>
        <w:t>Ci</w:t>
      </w:r>
      <w:r>
        <w:rPr>
          <w:b/>
          <w:bCs/>
          <w:sz w:val="24"/>
          <w:szCs w:val="24"/>
          <w:lang w:val="en-US"/>
        </w:rPr>
        <w:t>n</w:t>
      </w:r>
      <w:proofErr w:type="spellEnd"/>
      <w:r w:rsidRPr="003D54BD">
        <w:rPr>
          <w:b/>
          <w:bCs/>
          <w:sz w:val="24"/>
          <w:szCs w:val="24"/>
          <w:lang w:val="en-US"/>
        </w:rPr>
        <w:t>,</w:t>
      </w:r>
    </w:p>
    <w:p w:rsidR="00B01651" w:rsidRPr="003D54BD" w:rsidRDefault="00B01651" w:rsidP="00B01651">
      <w:pPr>
        <w:spacing w:after="0" w:line="240" w:lineRule="auto"/>
        <w:rPr>
          <w:sz w:val="24"/>
          <w:szCs w:val="24"/>
        </w:rPr>
      </w:pPr>
      <w:r w:rsidRPr="003D54BD">
        <w:rPr>
          <w:sz w:val="24"/>
          <w:szCs w:val="24"/>
          <w:lang w:val="en-US"/>
        </w:rPr>
        <w:t>     </w:t>
      </w:r>
      <w:r w:rsidRPr="003D54BD">
        <w:rPr>
          <w:sz w:val="24"/>
          <w:szCs w:val="24"/>
        </w:rPr>
        <w:t>где:</w:t>
      </w:r>
    </w:p>
    <w:p w:rsidR="00B01651" w:rsidRPr="003D54BD" w:rsidRDefault="00B01651" w:rsidP="00B01651">
      <w:pPr>
        <w:spacing w:after="0" w:line="240" w:lineRule="auto"/>
        <w:rPr>
          <w:sz w:val="24"/>
          <w:szCs w:val="24"/>
        </w:rPr>
      </w:pPr>
      <w:r w:rsidRPr="003D54BD">
        <w:rPr>
          <w:sz w:val="24"/>
          <w:szCs w:val="24"/>
        </w:rPr>
        <w:t xml:space="preserve">    </w:t>
      </w:r>
      <w:proofErr w:type="spellStart"/>
      <w:r w:rsidRPr="003D54BD">
        <w:rPr>
          <w:sz w:val="24"/>
          <w:szCs w:val="24"/>
        </w:rPr>
        <w:t>Rci</w:t>
      </w:r>
      <w:proofErr w:type="spellEnd"/>
      <w:r w:rsidRPr="003D54BD">
        <w:rPr>
          <w:sz w:val="24"/>
          <w:szCs w:val="24"/>
        </w:rPr>
        <w:t xml:space="preserve"> – итоговый балл, присуждаемый </w:t>
      </w:r>
      <w:proofErr w:type="spellStart"/>
      <w:r w:rsidRPr="003D54BD">
        <w:rPr>
          <w:sz w:val="24"/>
          <w:szCs w:val="24"/>
        </w:rPr>
        <w:t>i-й</w:t>
      </w:r>
      <w:proofErr w:type="spellEnd"/>
      <w:r w:rsidRPr="003D54BD">
        <w:rPr>
          <w:sz w:val="24"/>
          <w:szCs w:val="24"/>
        </w:rPr>
        <w:t xml:space="preserve"> заявке по указанному критерию;</w:t>
      </w:r>
    </w:p>
    <w:p w:rsidR="00B01651" w:rsidRPr="00B01651" w:rsidRDefault="00B01651" w:rsidP="00B01651">
      <w:pPr>
        <w:spacing w:after="0" w:line="240" w:lineRule="auto"/>
        <w:rPr>
          <w:sz w:val="24"/>
          <w:szCs w:val="24"/>
        </w:rPr>
      </w:pPr>
      <w:r w:rsidRPr="003D54BD">
        <w:rPr>
          <w:sz w:val="24"/>
          <w:szCs w:val="24"/>
        </w:rPr>
        <w:t xml:space="preserve">    </w:t>
      </w:r>
      <w:proofErr w:type="spellStart"/>
      <w:proofErr w:type="gramStart"/>
      <w:r w:rsidRPr="003D54BD">
        <w:rPr>
          <w:sz w:val="24"/>
          <w:szCs w:val="24"/>
        </w:rPr>
        <w:t>Ci</w:t>
      </w:r>
      <w:proofErr w:type="spellEnd"/>
      <w:r>
        <w:rPr>
          <w:sz w:val="24"/>
          <w:szCs w:val="24"/>
          <w:lang w:val="en-US"/>
        </w:rPr>
        <w:t>n</w:t>
      </w:r>
      <w:r w:rsidRPr="003D54BD">
        <w:rPr>
          <w:sz w:val="24"/>
          <w:szCs w:val="24"/>
        </w:rPr>
        <w:t xml:space="preserve"> -  значение  в баллах (среднее арифметическое оценок в баллах всех  членов комиссии, присуждаемое комиссией </w:t>
      </w:r>
      <w:proofErr w:type="spellStart"/>
      <w:r w:rsidRPr="003D54BD">
        <w:rPr>
          <w:sz w:val="24"/>
          <w:szCs w:val="24"/>
        </w:rPr>
        <w:t>i-й</w:t>
      </w:r>
      <w:proofErr w:type="spellEnd"/>
      <w:r w:rsidRPr="003D54BD">
        <w:rPr>
          <w:sz w:val="24"/>
          <w:szCs w:val="24"/>
        </w:rPr>
        <w:t xml:space="preserve"> за</w:t>
      </w:r>
      <w:r>
        <w:rPr>
          <w:sz w:val="24"/>
          <w:szCs w:val="24"/>
        </w:rPr>
        <w:t>явке на участие в конкурсе по каждо</w:t>
      </w:r>
      <w:r w:rsidRPr="003D54BD">
        <w:rPr>
          <w:sz w:val="24"/>
          <w:szCs w:val="24"/>
        </w:rPr>
        <w:t xml:space="preserve">му критерию, где </w:t>
      </w:r>
      <w:r>
        <w:rPr>
          <w:sz w:val="24"/>
          <w:szCs w:val="24"/>
          <w:lang w:val="en-US"/>
        </w:rPr>
        <w:t>n</w:t>
      </w:r>
      <w:r w:rsidRPr="003D54BD">
        <w:rPr>
          <w:sz w:val="24"/>
          <w:szCs w:val="24"/>
        </w:rPr>
        <w:t xml:space="preserve"> - количество установленных критериев.</w:t>
      </w:r>
      <w:proofErr w:type="gramEnd"/>
      <w:r w:rsidRPr="003D54BD">
        <w:rPr>
          <w:sz w:val="24"/>
          <w:szCs w:val="24"/>
        </w:rPr>
        <w:t xml:space="preserve"> Дробное значение итогового балла округляется до двух десятичных знаков после запятой по математическим правилам округления.</w:t>
      </w:r>
    </w:p>
    <w:p w:rsidR="00B01651" w:rsidRPr="004C46FC" w:rsidRDefault="00B01651" w:rsidP="00B01651">
      <w:pPr>
        <w:spacing w:after="0" w:line="240" w:lineRule="auto"/>
        <w:rPr>
          <w:sz w:val="24"/>
          <w:szCs w:val="24"/>
        </w:rPr>
      </w:pPr>
      <w:r w:rsidRPr="004F4FFD">
        <w:rPr>
          <w:sz w:val="24"/>
          <w:szCs w:val="24"/>
        </w:rPr>
        <w:t>3</w:t>
      </w:r>
      <w:r>
        <w:rPr>
          <w:sz w:val="24"/>
          <w:szCs w:val="24"/>
        </w:rPr>
        <w:t>. Сумма максимальных значений всех показателей критерия – 60 баллов.</w:t>
      </w:r>
    </w:p>
    <w:p w:rsidR="00B01651" w:rsidRPr="003D54BD" w:rsidRDefault="00B01651" w:rsidP="00B01651">
      <w:pPr>
        <w:spacing w:after="0" w:line="240" w:lineRule="auto"/>
        <w:rPr>
          <w:sz w:val="24"/>
          <w:szCs w:val="24"/>
        </w:rPr>
      </w:pPr>
      <w:r w:rsidRPr="003D54BD">
        <w:rPr>
          <w:sz w:val="24"/>
          <w:szCs w:val="24"/>
        </w:rPr>
        <w:t>4. Победителем конкурса признается тот участник конкурса, заявке которого присвоен первый номер.</w:t>
      </w:r>
    </w:p>
    <w:p w:rsidR="00B01651" w:rsidRPr="003D54BD" w:rsidRDefault="00B01651" w:rsidP="00B01651">
      <w:pPr>
        <w:spacing w:after="0" w:line="240" w:lineRule="auto"/>
        <w:rPr>
          <w:sz w:val="24"/>
          <w:szCs w:val="24"/>
        </w:rPr>
      </w:pPr>
      <w:r w:rsidRPr="003D54BD">
        <w:rPr>
          <w:sz w:val="24"/>
          <w:szCs w:val="24"/>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B01651" w:rsidRPr="003D54BD" w:rsidRDefault="00B01651" w:rsidP="00B01651">
      <w:pPr>
        <w:spacing w:after="0" w:line="240" w:lineRule="auto"/>
        <w:rPr>
          <w:sz w:val="24"/>
          <w:szCs w:val="24"/>
        </w:rPr>
      </w:pPr>
    </w:p>
    <w:p w:rsidR="00B01651" w:rsidRPr="003D54BD" w:rsidRDefault="00B01651" w:rsidP="00B01651">
      <w:pPr>
        <w:spacing w:after="0" w:line="240" w:lineRule="auto"/>
        <w:rPr>
          <w:sz w:val="24"/>
          <w:szCs w:val="24"/>
        </w:rPr>
      </w:pPr>
      <w:r w:rsidRPr="003D54BD">
        <w:rPr>
          <w:sz w:val="24"/>
          <w:szCs w:val="24"/>
        </w:rPr>
        <w:t>РАЗДЕЛ IV.</w:t>
      </w:r>
    </w:p>
    <w:p w:rsidR="00B01651" w:rsidRPr="003D54BD" w:rsidRDefault="00B01651" w:rsidP="00B01651">
      <w:pPr>
        <w:spacing w:after="0" w:line="240" w:lineRule="auto"/>
        <w:jc w:val="center"/>
        <w:rPr>
          <w:sz w:val="24"/>
          <w:szCs w:val="24"/>
        </w:rPr>
      </w:pPr>
      <w:r w:rsidRPr="003D54BD">
        <w:rPr>
          <w:sz w:val="24"/>
          <w:szCs w:val="24"/>
        </w:rPr>
        <w:t>ТЕХНИЧЕСКАЯ ЧАСТЬ КОНКУРСНОЙ ДОКУМЕНТАЦИИ</w:t>
      </w:r>
    </w:p>
    <w:p w:rsidR="00B01651" w:rsidRPr="003D54BD" w:rsidRDefault="00B01651" w:rsidP="00B01651">
      <w:pPr>
        <w:spacing w:after="0" w:line="240" w:lineRule="auto"/>
        <w:rPr>
          <w:sz w:val="24"/>
          <w:szCs w:val="24"/>
        </w:rPr>
      </w:pPr>
      <w:r w:rsidRPr="003D54BD">
        <w:rPr>
          <w:sz w:val="24"/>
          <w:szCs w:val="24"/>
        </w:rPr>
        <w:t> ТЕХНИЧЕСКОЕ ЗАДАНИЕ</w:t>
      </w:r>
    </w:p>
    <w:p w:rsidR="00B01651" w:rsidRPr="003D54BD" w:rsidRDefault="00B01651" w:rsidP="00B01651">
      <w:pPr>
        <w:spacing w:after="0" w:line="240" w:lineRule="auto"/>
        <w:rPr>
          <w:b/>
          <w:bCs/>
          <w:sz w:val="24"/>
          <w:szCs w:val="24"/>
        </w:rPr>
      </w:pPr>
      <w:r w:rsidRPr="003D54BD">
        <w:rPr>
          <w:sz w:val="24"/>
          <w:szCs w:val="24"/>
        </w:rPr>
        <w:t> </w:t>
      </w:r>
      <w:r w:rsidRPr="003D54BD">
        <w:rPr>
          <w:b/>
          <w:bCs/>
          <w:sz w:val="24"/>
          <w:szCs w:val="24"/>
        </w:rPr>
        <w:t>1. Предмет открытого конкурса:</w:t>
      </w:r>
      <w:r w:rsidRPr="003D54BD">
        <w:rPr>
          <w:sz w:val="24"/>
          <w:szCs w:val="24"/>
        </w:rPr>
        <w:t xml:space="preserve"> выбор специализированной службы по вопросам похоронного дела на территории </w:t>
      </w:r>
      <w:r>
        <w:rPr>
          <w:sz w:val="24"/>
          <w:szCs w:val="24"/>
        </w:rPr>
        <w:t>Успенского сельского поселения</w:t>
      </w:r>
      <w:r w:rsidRPr="003D54BD">
        <w:rPr>
          <w:sz w:val="24"/>
          <w:szCs w:val="24"/>
        </w:rPr>
        <w:t>.</w:t>
      </w:r>
    </w:p>
    <w:p w:rsidR="00B01651" w:rsidRPr="003D54BD" w:rsidRDefault="00B01651" w:rsidP="00B01651">
      <w:pPr>
        <w:spacing w:after="0" w:line="240" w:lineRule="auto"/>
        <w:rPr>
          <w:b/>
          <w:bCs/>
          <w:sz w:val="24"/>
          <w:szCs w:val="24"/>
        </w:rPr>
      </w:pPr>
      <w:r w:rsidRPr="003D54BD">
        <w:rPr>
          <w:b/>
          <w:bCs/>
          <w:sz w:val="24"/>
          <w:szCs w:val="24"/>
        </w:rPr>
        <w:t>2.</w:t>
      </w:r>
      <w:r w:rsidRPr="003D54BD">
        <w:rPr>
          <w:sz w:val="24"/>
          <w:szCs w:val="24"/>
        </w:rPr>
        <w:t> </w:t>
      </w:r>
      <w:r w:rsidRPr="003D54BD">
        <w:rPr>
          <w:b/>
          <w:bCs/>
          <w:sz w:val="24"/>
          <w:szCs w:val="24"/>
        </w:rPr>
        <w:t>Сроки оказания услуг:</w:t>
      </w:r>
      <w:r w:rsidRPr="003D54BD">
        <w:rPr>
          <w:sz w:val="24"/>
          <w:szCs w:val="24"/>
        </w:rPr>
        <w:t xml:space="preserve"> с момента заключения контракта на </w:t>
      </w:r>
      <w:r>
        <w:rPr>
          <w:sz w:val="24"/>
          <w:szCs w:val="24"/>
        </w:rPr>
        <w:t>три года</w:t>
      </w:r>
      <w:r w:rsidRPr="003D54BD">
        <w:rPr>
          <w:sz w:val="24"/>
          <w:szCs w:val="24"/>
        </w:rPr>
        <w:t>.</w:t>
      </w:r>
    </w:p>
    <w:p w:rsidR="00B01651" w:rsidRPr="003D54BD" w:rsidRDefault="00B01651" w:rsidP="00B01651">
      <w:pPr>
        <w:spacing w:after="0" w:line="240" w:lineRule="auto"/>
        <w:rPr>
          <w:sz w:val="24"/>
          <w:szCs w:val="24"/>
        </w:rPr>
      </w:pPr>
      <w:r w:rsidRPr="003D54BD">
        <w:rPr>
          <w:b/>
          <w:bCs/>
          <w:sz w:val="24"/>
          <w:szCs w:val="24"/>
        </w:rPr>
        <w:t xml:space="preserve">3. Оказание услуг производить в соответствии </w:t>
      </w:r>
      <w:proofErr w:type="gramStart"/>
      <w:r w:rsidRPr="003D54BD">
        <w:rPr>
          <w:b/>
          <w:bCs/>
          <w:sz w:val="24"/>
          <w:szCs w:val="24"/>
        </w:rPr>
        <w:t>с</w:t>
      </w:r>
      <w:proofErr w:type="gramEnd"/>
      <w:r w:rsidRPr="003D54BD">
        <w:rPr>
          <w:b/>
          <w:bCs/>
          <w:sz w:val="24"/>
          <w:szCs w:val="24"/>
        </w:rPr>
        <w:t>:</w:t>
      </w:r>
    </w:p>
    <w:p w:rsidR="00B01651" w:rsidRPr="003D54BD" w:rsidRDefault="00B01651" w:rsidP="00B01651">
      <w:pPr>
        <w:spacing w:after="0" w:line="240" w:lineRule="auto"/>
        <w:rPr>
          <w:sz w:val="24"/>
          <w:szCs w:val="24"/>
        </w:rPr>
      </w:pPr>
      <w:r w:rsidRPr="003D54BD">
        <w:rPr>
          <w:sz w:val="24"/>
          <w:szCs w:val="24"/>
        </w:rPr>
        <w:t>- Федеральным законом Российской Федерации от 12.01.1996 № 8-ФЗ «О погребении и похоронном деле»;</w:t>
      </w:r>
    </w:p>
    <w:p w:rsidR="00B01651" w:rsidRPr="003D54BD" w:rsidRDefault="00B01651" w:rsidP="00B01651">
      <w:pPr>
        <w:spacing w:after="0" w:line="240" w:lineRule="auto"/>
        <w:rPr>
          <w:sz w:val="24"/>
          <w:szCs w:val="24"/>
        </w:rPr>
      </w:pPr>
      <w:r>
        <w:rPr>
          <w:sz w:val="24"/>
          <w:szCs w:val="24"/>
        </w:rPr>
        <w:lastRenderedPageBreak/>
        <w:t> </w:t>
      </w:r>
      <w:r w:rsidRPr="003D54BD">
        <w:rPr>
          <w:sz w:val="24"/>
          <w:szCs w:val="24"/>
        </w:rPr>
        <w:t>- Правилами бытового обслуживания населения в Российской Федерации, утвержденными Постановлением Правительства Российской Федерации от 15.08.1997 №1025;</w:t>
      </w:r>
    </w:p>
    <w:p w:rsidR="00B01651" w:rsidRPr="003D54BD" w:rsidRDefault="00B01651" w:rsidP="00B01651">
      <w:pPr>
        <w:autoSpaceDE w:val="0"/>
        <w:spacing w:after="0" w:line="240" w:lineRule="auto"/>
        <w:rPr>
          <w:sz w:val="24"/>
          <w:szCs w:val="24"/>
        </w:rPr>
      </w:pPr>
      <w:r w:rsidRPr="003D54BD">
        <w:rPr>
          <w:sz w:val="24"/>
          <w:szCs w:val="24"/>
        </w:rPr>
        <w:t> </w:t>
      </w:r>
      <w:r w:rsidRPr="001B5A09">
        <w:rPr>
          <w:sz w:val="24"/>
          <w:szCs w:val="24"/>
        </w:rPr>
        <w:t xml:space="preserve">- </w:t>
      </w:r>
      <w:hyperlink r:id="rId8" w:history="1">
        <w:r w:rsidRPr="001B5A09">
          <w:rPr>
            <w:rStyle w:val="a3"/>
            <w:color w:val="000000"/>
            <w:sz w:val="24"/>
            <w:szCs w:val="24"/>
            <w:u w:val="none"/>
          </w:rPr>
          <w:t>Постановление</w:t>
        </w:r>
      </w:hyperlink>
      <w:proofErr w:type="gramStart"/>
      <w:r>
        <w:rPr>
          <w:sz w:val="24"/>
          <w:szCs w:val="24"/>
        </w:rPr>
        <w:t>м</w:t>
      </w:r>
      <w:proofErr w:type="gramEnd"/>
      <w:r w:rsidRPr="003D54BD">
        <w:rPr>
          <w:sz w:val="24"/>
          <w:szCs w:val="24"/>
        </w:rPr>
        <w:t xml:space="preserve"> Главного государственного санитарного врача РФ от 28 июня </w:t>
      </w:r>
      <w:smartTag w:uri="urn:schemas-microsoft-com:office:smarttags" w:element="metricconverter">
        <w:smartTagPr>
          <w:attr w:name="ProductID" w:val="2011 г"/>
        </w:smartTagPr>
        <w:r w:rsidRPr="003D54BD">
          <w:rPr>
            <w:sz w:val="24"/>
            <w:szCs w:val="24"/>
          </w:rPr>
          <w:t>2011 г</w:t>
        </w:r>
      </w:smartTag>
      <w:r w:rsidRPr="003D54BD">
        <w:rPr>
          <w:sz w:val="24"/>
          <w:szCs w:val="24"/>
        </w:rPr>
        <w:t xml:space="preserve">. N 84 «Об утверждении </w:t>
      </w:r>
      <w:proofErr w:type="spellStart"/>
      <w:r w:rsidRPr="003D54BD">
        <w:rPr>
          <w:sz w:val="24"/>
          <w:szCs w:val="24"/>
        </w:rPr>
        <w:t>СанПиН</w:t>
      </w:r>
      <w:proofErr w:type="spellEnd"/>
      <w:r w:rsidRPr="003D54BD">
        <w:rPr>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B01651" w:rsidRPr="003D54BD" w:rsidRDefault="00B01651" w:rsidP="00B01651">
      <w:pPr>
        <w:spacing w:after="0" w:line="240" w:lineRule="auto"/>
        <w:rPr>
          <w:sz w:val="24"/>
          <w:szCs w:val="24"/>
        </w:rPr>
      </w:pPr>
      <w:r w:rsidRPr="003D54BD">
        <w:rPr>
          <w:b/>
          <w:bCs/>
          <w:sz w:val="24"/>
          <w:szCs w:val="24"/>
        </w:rPr>
        <w:t>4. Для выполнения работ  специализированной службе необходимо иметь:</w:t>
      </w:r>
    </w:p>
    <w:p w:rsidR="00B01651" w:rsidRPr="003D54BD" w:rsidRDefault="00B01651" w:rsidP="00B01651">
      <w:pPr>
        <w:spacing w:after="0" w:line="240" w:lineRule="auto"/>
        <w:rPr>
          <w:sz w:val="24"/>
          <w:szCs w:val="24"/>
        </w:rPr>
      </w:pPr>
      <w:r w:rsidRPr="003D54BD">
        <w:rPr>
          <w:sz w:val="24"/>
          <w:szCs w:val="24"/>
        </w:rPr>
        <w:t xml:space="preserve"> - специализированный транспорт для предоставления услуг по захоронению,</w:t>
      </w:r>
    </w:p>
    <w:p w:rsidR="00B01651" w:rsidRPr="003D54BD" w:rsidRDefault="00B01651" w:rsidP="00B01651">
      <w:pPr>
        <w:spacing w:after="0" w:line="240" w:lineRule="auto"/>
        <w:rPr>
          <w:sz w:val="24"/>
          <w:szCs w:val="24"/>
        </w:rPr>
      </w:pPr>
      <w:r w:rsidRPr="003D54BD">
        <w:rPr>
          <w:sz w:val="24"/>
          <w:szCs w:val="24"/>
        </w:rPr>
        <w:t>-  персонал для оказания услуг;</w:t>
      </w:r>
    </w:p>
    <w:p w:rsidR="00B01651" w:rsidRPr="003D54BD" w:rsidRDefault="00B01651" w:rsidP="00B01651">
      <w:pPr>
        <w:spacing w:after="0" w:line="240" w:lineRule="auto"/>
        <w:rPr>
          <w:sz w:val="24"/>
          <w:szCs w:val="24"/>
        </w:rPr>
      </w:pPr>
      <w:r>
        <w:rPr>
          <w:sz w:val="24"/>
          <w:szCs w:val="24"/>
        </w:rPr>
        <w:t>- помещение для приема заявок;</w:t>
      </w:r>
    </w:p>
    <w:p w:rsidR="00B01651" w:rsidRPr="003D54BD" w:rsidRDefault="00B01651" w:rsidP="00B01651">
      <w:pPr>
        <w:spacing w:after="0" w:line="240" w:lineRule="auto"/>
        <w:rPr>
          <w:sz w:val="24"/>
          <w:szCs w:val="24"/>
        </w:rPr>
      </w:pPr>
      <w:r w:rsidRPr="003D54BD">
        <w:rPr>
          <w:sz w:val="24"/>
          <w:szCs w:val="24"/>
        </w:rPr>
        <w:t>- наличие прямой телефонной связи для приема заявок;</w:t>
      </w:r>
    </w:p>
    <w:p w:rsidR="00B01651" w:rsidRPr="003D54BD" w:rsidRDefault="00B01651" w:rsidP="00B01651">
      <w:pPr>
        <w:spacing w:after="0" w:line="240" w:lineRule="auto"/>
        <w:rPr>
          <w:b/>
          <w:bCs/>
          <w:sz w:val="24"/>
          <w:szCs w:val="24"/>
        </w:rPr>
      </w:pPr>
      <w:r w:rsidRPr="003D54BD">
        <w:rPr>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B01651" w:rsidRPr="003D54BD" w:rsidRDefault="00B01651" w:rsidP="00B01651">
      <w:pPr>
        <w:spacing w:after="0" w:line="240" w:lineRule="auto"/>
        <w:rPr>
          <w:sz w:val="24"/>
          <w:szCs w:val="24"/>
        </w:rPr>
      </w:pPr>
      <w:r>
        <w:rPr>
          <w:b/>
          <w:bCs/>
          <w:sz w:val="24"/>
          <w:szCs w:val="24"/>
        </w:rPr>
        <w:t>5.</w:t>
      </w:r>
      <w:r w:rsidRPr="003D54BD">
        <w:rPr>
          <w:b/>
          <w:bCs/>
          <w:sz w:val="24"/>
          <w:szCs w:val="24"/>
        </w:rPr>
        <w:t xml:space="preserve"> Специализированная служба по вопросам похоронного дела обязана:</w:t>
      </w:r>
    </w:p>
    <w:p w:rsidR="00B01651" w:rsidRPr="003D54BD" w:rsidRDefault="00B01651" w:rsidP="00B01651">
      <w:pPr>
        <w:spacing w:after="0" w:line="240" w:lineRule="auto"/>
        <w:rPr>
          <w:sz w:val="24"/>
          <w:szCs w:val="24"/>
        </w:rPr>
      </w:pPr>
      <w:r>
        <w:rPr>
          <w:sz w:val="24"/>
          <w:szCs w:val="24"/>
        </w:rPr>
        <w:t>5.1.</w:t>
      </w:r>
      <w:r w:rsidRPr="003D54BD">
        <w:rPr>
          <w:sz w:val="24"/>
          <w:szCs w:val="24"/>
        </w:rPr>
        <w:t xml:space="preserve">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B01651" w:rsidRPr="003D54BD" w:rsidRDefault="00B01651" w:rsidP="00B01651">
      <w:pPr>
        <w:spacing w:after="0" w:line="240" w:lineRule="auto"/>
        <w:rPr>
          <w:sz w:val="24"/>
          <w:szCs w:val="24"/>
        </w:rPr>
      </w:pPr>
      <w:r w:rsidRPr="003D54BD">
        <w:rPr>
          <w:sz w:val="24"/>
          <w:szCs w:val="24"/>
        </w:rPr>
        <w:t>-  оформление документов, необходимых для погребения;</w:t>
      </w:r>
    </w:p>
    <w:p w:rsidR="00B01651" w:rsidRPr="003D54BD" w:rsidRDefault="00B01651" w:rsidP="00B01651">
      <w:pPr>
        <w:spacing w:after="0" w:line="240" w:lineRule="auto"/>
        <w:rPr>
          <w:sz w:val="24"/>
          <w:szCs w:val="24"/>
        </w:rPr>
      </w:pPr>
      <w:r w:rsidRPr="003D54BD">
        <w:rPr>
          <w:sz w:val="24"/>
          <w:szCs w:val="24"/>
        </w:rPr>
        <w:t>- предоставление и доставка гроба и других предметов, необходимых для погребения;</w:t>
      </w:r>
    </w:p>
    <w:p w:rsidR="00B01651" w:rsidRPr="003D54BD" w:rsidRDefault="00B01651" w:rsidP="00B01651">
      <w:pPr>
        <w:spacing w:after="0" w:line="240" w:lineRule="auto"/>
        <w:rPr>
          <w:sz w:val="24"/>
          <w:szCs w:val="24"/>
        </w:rPr>
      </w:pPr>
      <w:r w:rsidRPr="003D54BD">
        <w:rPr>
          <w:sz w:val="24"/>
          <w:szCs w:val="24"/>
        </w:rPr>
        <w:t>-  перевозка тела (останков) умершего на кладбище;</w:t>
      </w:r>
    </w:p>
    <w:p w:rsidR="00B01651" w:rsidRPr="003D54BD" w:rsidRDefault="00B01651" w:rsidP="00B01651">
      <w:pPr>
        <w:spacing w:after="0" w:line="240" w:lineRule="auto"/>
        <w:rPr>
          <w:sz w:val="24"/>
          <w:szCs w:val="24"/>
        </w:rPr>
      </w:pPr>
      <w:r w:rsidRPr="003D54BD">
        <w:rPr>
          <w:sz w:val="24"/>
          <w:szCs w:val="24"/>
        </w:rPr>
        <w:t>-  погребение.</w:t>
      </w:r>
    </w:p>
    <w:p w:rsidR="00B01651" w:rsidRPr="003D54BD" w:rsidRDefault="00B01651" w:rsidP="00B01651">
      <w:pPr>
        <w:spacing w:after="0" w:line="240" w:lineRule="auto"/>
        <w:rPr>
          <w:sz w:val="24"/>
          <w:szCs w:val="24"/>
        </w:rPr>
      </w:pPr>
      <w:r>
        <w:rPr>
          <w:sz w:val="24"/>
          <w:szCs w:val="24"/>
        </w:rPr>
        <w:t>5.</w:t>
      </w:r>
      <w:r w:rsidRPr="003D54BD">
        <w:rPr>
          <w:sz w:val="24"/>
          <w:szCs w:val="24"/>
        </w:rPr>
        <w:t>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w:t>
      </w:r>
      <w:r>
        <w:rPr>
          <w:sz w:val="24"/>
          <w:szCs w:val="24"/>
        </w:rPr>
        <w:t xml:space="preserve"> января </w:t>
      </w:r>
      <w:r w:rsidRPr="003D54BD">
        <w:rPr>
          <w:sz w:val="24"/>
          <w:szCs w:val="24"/>
        </w:rPr>
        <w:t>1996 № 8-ФЗ «О погребении и похоронном деле».</w:t>
      </w:r>
    </w:p>
    <w:p w:rsidR="00B01651" w:rsidRPr="003D54BD" w:rsidRDefault="00B01651" w:rsidP="00B01651">
      <w:pPr>
        <w:spacing w:after="0" w:line="240" w:lineRule="auto"/>
        <w:rPr>
          <w:sz w:val="24"/>
          <w:szCs w:val="24"/>
        </w:rPr>
      </w:pPr>
      <w:r>
        <w:rPr>
          <w:sz w:val="24"/>
          <w:szCs w:val="24"/>
        </w:rPr>
        <w:t>5.</w:t>
      </w:r>
      <w:r w:rsidRPr="003D54BD">
        <w:rPr>
          <w:sz w:val="24"/>
          <w:szCs w:val="24"/>
        </w:rPr>
        <w:t xml:space="preserve">3. </w:t>
      </w:r>
      <w:proofErr w:type="gramStart"/>
      <w:r w:rsidRPr="003D54BD">
        <w:rPr>
          <w:sz w:val="24"/>
          <w:szCs w:val="24"/>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12  Федерального закона от 12</w:t>
      </w:r>
      <w:r>
        <w:rPr>
          <w:sz w:val="24"/>
          <w:szCs w:val="24"/>
        </w:rPr>
        <w:t xml:space="preserve"> января</w:t>
      </w:r>
      <w:r w:rsidRPr="003D54BD">
        <w:rPr>
          <w:sz w:val="24"/>
          <w:szCs w:val="24"/>
        </w:rPr>
        <w:t>1996 № 8-ФЗ «О погребении и похоронном деле».</w:t>
      </w:r>
      <w:proofErr w:type="gramEnd"/>
    </w:p>
    <w:p w:rsidR="00B01651" w:rsidRPr="003D54BD" w:rsidRDefault="00B01651" w:rsidP="00B01651">
      <w:pPr>
        <w:spacing w:after="0" w:line="240" w:lineRule="auto"/>
        <w:rPr>
          <w:sz w:val="24"/>
          <w:szCs w:val="24"/>
        </w:rPr>
      </w:pPr>
      <w:r>
        <w:rPr>
          <w:sz w:val="24"/>
          <w:szCs w:val="24"/>
        </w:rPr>
        <w:t>5.</w:t>
      </w:r>
      <w:r w:rsidRPr="003D54BD">
        <w:rPr>
          <w:sz w:val="24"/>
          <w:szCs w:val="24"/>
        </w:rPr>
        <w:t xml:space="preserve">4. </w:t>
      </w:r>
      <w:proofErr w:type="gramStart"/>
      <w:r w:rsidRPr="003D54BD">
        <w:rPr>
          <w:sz w:val="24"/>
          <w:szCs w:val="24"/>
        </w:rPr>
        <w:t>Услуги, оказываемые специализированной службой по вопросам похоронного дела при погребении у</w:t>
      </w:r>
      <w:r>
        <w:rPr>
          <w:sz w:val="24"/>
          <w:szCs w:val="24"/>
        </w:rPr>
        <w:t>мерших, указанных в пунктах 5.2. и 5.</w:t>
      </w:r>
      <w:r w:rsidRPr="003D54BD">
        <w:rPr>
          <w:sz w:val="24"/>
          <w:szCs w:val="24"/>
        </w:rPr>
        <w:t>3. настоящего раздела, включают:</w:t>
      </w:r>
      <w:proofErr w:type="gramEnd"/>
    </w:p>
    <w:p w:rsidR="00B01651" w:rsidRPr="003D54BD" w:rsidRDefault="00B01651" w:rsidP="00B01651">
      <w:pPr>
        <w:spacing w:after="0" w:line="240" w:lineRule="auto"/>
        <w:rPr>
          <w:sz w:val="24"/>
          <w:szCs w:val="24"/>
        </w:rPr>
      </w:pPr>
      <w:r w:rsidRPr="003D54BD">
        <w:rPr>
          <w:sz w:val="24"/>
          <w:szCs w:val="24"/>
        </w:rPr>
        <w:t>оформление документов, необходимых для погребения;</w:t>
      </w:r>
    </w:p>
    <w:p w:rsidR="00B01651" w:rsidRPr="003D54BD" w:rsidRDefault="00B01651" w:rsidP="00B01651">
      <w:pPr>
        <w:spacing w:after="0" w:line="240" w:lineRule="auto"/>
        <w:rPr>
          <w:sz w:val="24"/>
          <w:szCs w:val="24"/>
        </w:rPr>
      </w:pPr>
      <w:r w:rsidRPr="003D54BD">
        <w:rPr>
          <w:sz w:val="24"/>
          <w:szCs w:val="24"/>
        </w:rPr>
        <w:t>облачение тела;</w:t>
      </w:r>
    </w:p>
    <w:p w:rsidR="00B01651" w:rsidRPr="003D54BD" w:rsidRDefault="00B01651" w:rsidP="00B01651">
      <w:pPr>
        <w:spacing w:after="0" w:line="240" w:lineRule="auto"/>
        <w:rPr>
          <w:sz w:val="24"/>
          <w:szCs w:val="24"/>
        </w:rPr>
      </w:pPr>
      <w:r w:rsidRPr="003D54BD">
        <w:rPr>
          <w:sz w:val="24"/>
          <w:szCs w:val="24"/>
        </w:rPr>
        <w:t>предоставление гроба;</w:t>
      </w:r>
    </w:p>
    <w:p w:rsidR="00B01651" w:rsidRPr="003D54BD" w:rsidRDefault="00B01651" w:rsidP="00B01651">
      <w:pPr>
        <w:spacing w:after="0" w:line="240" w:lineRule="auto"/>
        <w:rPr>
          <w:sz w:val="24"/>
          <w:szCs w:val="24"/>
        </w:rPr>
      </w:pPr>
      <w:r w:rsidRPr="003D54BD">
        <w:rPr>
          <w:sz w:val="24"/>
          <w:szCs w:val="24"/>
        </w:rPr>
        <w:t xml:space="preserve">перевозку </w:t>
      </w:r>
      <w:proofErr w:type="gramStart"/>
      <w:r w:rsidRPr="003D54BD">
        <w:rPr>
          <w:sz w:val="24"/>
          <w:szCs w:val="24"/>
        </w:rPr>
        <w:t>умершего</w:t>
      </w:r>
      <w:proofErr w:type="gramEnd"/>
      <w:r w:rsidRPr="003D54BD">
        <w:rPr>
          <w:sz w:val="24"/>
          <w:szCs w:val="24"/>
        </w:rPr>
        <w:t xml:space="preserve"> на кладбище;</w:t>
      </w:r>
    </w:p>
    <w:p w:rsidR="00B01651" w:rsidRPr="003D54BD" w:rsidRDefault="00B01651" w:rsidP="00B01651">
      <w:pPr>
        <w:spacing w:after="0" w:line="240" w:lineRule="auto"/>
        <w:rPr>
          <w:sz w:val="24"/>
          <w:szCs w:val="24"/>
        </w:rPr>
      </w:pPr>
      <w:r w:rsidRPr="003D54BD">
        <w:rPr>
          <w:sz w:val="24"/>
          <w:szCs w:val="24"/>
        </w:rPr>
        <w:t>погребение.</w:t>
      </w:r>
    </w:p>
    <w:p w:rsidR="00B01651" w:rsidRPr="003D54BD" w:rsidRDefault="00B01651" w:rsidP="00B01651">
      <w:pPr>
        <w:spacing w:after="0" w:line="240" w:lineRule="auto"/>
        <w:rPr>
          <w:sz w:val="24"/>
          <w:szCs w:val="24"/>
        </w:rPr>
      </w:pPr>
      <w:r w:rsidRPr="003D54BD">
        <w:rPr>
          <w:sz w:val="24"/>
          <w:szCs w:val="24"/>
        </w:rPr>
        <w:t>5.</w:t>
      </w:r>
      <w:r>
        <w:rPr>
          <w:sz w:val="24"/>
          <w:szCs w:val="24"/>
        </w:rPr>
        <w:t>5</w:t>
      </w:r>
      <w:r w:rsidRPr="003D54BD">
        <w:rPr>
          <w:sz w:val="24"/>
          <w:szCs w:val="24"/>
        </w:rPr>
        <w:t>.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3D54BD">
        <w:rPr>
          <w:sz w:val="24"/>
          <w:szCs w:val="24"/>
        </w:rPr>
        <w:t>дств бл</w:t>
      </w:r>
      <w:proofErr w:type="gramEnd"/>
      <w:r w:rsidRPr="003D54BD">
        <w:rPr>
          <w:sz w:val="24"/>
          <w:szCs w:val="24"/>
        </w:rPr>
        <w:t>изких родственников, законного представителя умершего или иного лица, взявшего на себя обязанность осуществить погребение умершего.</w:t>
      </w:r>
    </w:p>
    <w:p w:rsidR="00B01651" w:rsidRPr="003D54BD" w:rsidRDefault="00B01651" w:rsidP="00B01651">
      <w:pPr>
        <w:spacing w:after="0" w:line="240" w:lineRule="auto"/>
        <w:rPr>
          <w:sz w:val="24"/>
          <w:szCs w:val="24"/>
        </w:rPr>
      </w:pPr>
      <w:r w:rsidRPr="003D54BD">
        <w:rPr>
          <w:sz w:val="24"/>
          <w:szCs w:val="24"/>
        </w:rPr>
        <w:t>5.</w:t>
      </w:r>
      <w:r>
        <w:rPr>
          <w:sz w:val="24"/>
          <w:szCs w:val="24"/>
        </w:rPr>
        <w:t>6</w:t>
      </w:r>
      <w:r w:rsidRPr="003D54BD">
        <w:rPr>
          <w:sz w:val="24"/>
          <w:szCs w:val="24"/>
        </w:rPr>
        <w:t>.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(круглосуточно), режим работы агентской службы (ежедневно с 8.00 до 16.00).</w:t>
      </w:r>
    </w:p>
    <w:p w:rsidR="00B01651" w:rsidRPr="003D54BD" w:rsidRDefault="00B01651" w:rsidP="00B01651">
      <w:pPr>
        <w:spacing w:after="0" w:line="240" w:lineRule="auto"/>
        <w:rPr>
          <w:sz w:val="24"/>
          <w:szCs w:val="24"/>
        </w:rPr>
      </w:pPr>
      <w:r w:rsidRPr="003D54BD">
        <w:rPr>
          <w:sz w:val="24"/>
          <w:szCs w:val="24"/>
        </w:rPr>
        <w:t>5.</w:t>
      </w:r>
      <w:r>
        <w:rPr>
          <w:sz w:val="24"/>
          <w:szCs w:val="24"/>
        </w:rPr>
        <w:t>7</w:t>
      </w:r>
      <w:r w:rsidRPr="003D54BD">
        <w:rPr>
          <w:sz w:val="24"/>
          <w:szCs w:val="24"/>
        </w:rPr>
        <w:t>. Специализированная служба по вопросам похоронного дела имеет право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B01651" w:rsidRPr="003D54BD" w:rsidRDefault="00B01651" w:rsidP="00B01651">
      <w:pPr>
        <w:spacing w:after="0" w:line="240" w:lineRule="auto"/>
        <w:rPr>
          <w:sz w:val="24"/>
          <w:szCs w:val="24"/>
        </w:rPr>
      </w:pPr>
      <w:r w:rsidRPr="003D54BD">
        <w:rPr>
          <w:sz w:val="24"/>
          <w:szCs w:val="24"/>
        </w:rPr>
        <w:t>5.</w:t>
      </w:r>
      <w:r>
        <w:rPr>
          <w:sz w:val="24"/>
          <w:szCs w:val="24"/>
        </w:rPr>
        <w:t>8</w:t>
      </w:r>
      <w:r w:rsidRPr="003D54BD">
        <w:rPr>
          <w:sz w:val="24"/>
          <w:szCs w:val="24"/>
        </w:rPr>
        <w:t xml:space="preserve">. По договору с лицом, осуществляющим организацию погребения, специализированная служба по вопросам похоронного дела вправе за плату оказывать </w:t>
      </w:r>
      <w:r w:rsidRPr="003D54BD">
        <w:rPr>
          <w:sz w:val="24"/>
          <w:szCs w:val="24"/>
        </w:rPr>
        <w:lastRenderedPageBreak/>
        <w:t>услуги по уходу за могилой, по ремонту надмогильных сооружений и иные дополнительные услуги.</w:t>
      </w:r>
    </w:p>
    <w:p w:rsidR="00B01651" w:rsidRPr="003D54BD" w:rsidRDefault="00B01651" w:rsidP="00B01651">
      <w:pPr>
        <w:spacing w:after="0" w:line="240" w:lineRule="auto"/>
        <w:rPr>
          <w:sz w:val="24"/>
          <w:szCs w:val="24"/>
        </w:rPr>
      </w:pPr>
      <w:r w:rsidRPr="003D54BD">
        <w:rPr>
          <w:sz w:val="24"/>
          <w:szCs w:val="24"/>
        </w:rPr>
        <w:t>5.</w:t>
      </w:r>
      <w:r>
        <w:rPr>
          <w:sz w:val="24"/>
          <w:szCs w:val="24"/>
        </w:rPr>
        <w:t>9</w:t>
      </w:r>
      <w:r w:rsidRPr="003D54BD">
        <w:rPr>
          <w:sz w:val="24"/>
          <w:szCs w:val="24"/>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B01651" w:rsidRPr="003D54BD" w:rsidRDefault="00B01651" w:rsidP="00B01651">
      <w:pPr>
        <w:spacing w:after="0" w:line="240" w:lineRule="auto"/>
        <w:rPr>
          <w:sz w:val="24"/>
          <w:szCs w:val="24"/>
        </w:rPr>
      </w:pPr>
      <w:r w:rsidRPr="003D54BD">
        <w:rPr>
          <w:sz w:val="24"/>
          <w:szCs w:val="24"/>
        </w:rPr>
        <w:t>5.</w:t>
      </w:r>
      <w:r>
        <w:rPr>
          <w:sz w:val="24"/>
          <w:szCs w:val="24"/>
        </w:rPr>
        <w:t>10</w:t>
      </w:r>
      <w:r w:rsidRPr="003D54BD">
        <w:rPr>
          <w:sz w:val="24"/>
          <w:szCs w:val="24"/>
        </w:rPr>
        <w:t xml:space="preserve">. </w:t>
      </w:r>
      <w:proofErr w:type="gramStart"/>
      <w:r w:rsidRPr="003D54BD">
        <w:rPr>
          <w:sz w:val="24"/>
          <w:szCs w:val="24"/>
        </w:rPr>
        <w:t xml:space="preserve">Стоимость  услуг, указанных в п.п. 5.1.,5.2, 5.3 определяется органами местного самоуправления </w:t>
      </w:r>
      <w:r>
        <w:rPr>
          <w:sz w:val="24"/>
          <w:szCs w:val="24"/>
        </w:rPr>
        <w:t>Успенского сельского поселения</w:t>
      </w:r>
      <w:r w:rsidRPr="003D54BD">
        <w:rPr>
          <w:sz w:val="24"/>
          <w:szCs w:val="24"/>
        </w:rPr>
        <w:t xml:space="preserve"> по согласованию с отделением Пенсионного фонда Российской Федерации и Фонда социального страхования Российской Федерации  и возмещается в порядке, предусмотренном пунктом 3 статьи 9 настоящего Федерального закона от 12</w:t>
      </w:r>
      <w:r>
        <w:rPr>
          <w:sz w:val="24"/>
          <w:szCs w:val="24"/>
        </w:rPr>
        <w:t xml:space="preserve"> января </w:t>
      </w:r>
      <w:r w:rsidRPr="003D54BD">
        <w:rPr>
          <w:sz w:val="24"/>
          <w:szCs w:val="24"/>
        </w:rPr>
        <w:t>1996 № 8-ФЗ «О погребении и похоронном деле».</w:t>
      </w:r>
      <w:proofErr w:type="gramEnd"/>
    </w:p>
    <w:p w:rsidR="00B01651" w:rsidRPr="003D54BD" w:rsidRDefault="00B01651" w:rsidP="00B01651">
      <w:pPr>
        <w:spacing w:after="0" w:line="240" w:lineRule="auto"/>
        <w:rPr>
          <w:sz w:val="24"/>
          <w:szCs w:val="24"/>
        </w:rPr>
      </w:pPr>
      <w:r w:rsidRPr="003D54BD">
        <w:rPr>
          <w:sz w:val="24"/>
          <w:szCs w:val="24"/>
        </w:rPr>
        <w:t>5.</w:t>
      </w:r>
      <w:r>
        <w:rPr>
          <w:sz w:val="24"/>
          <w:szCs w:val="24"/>
        </w:rPr>
        <w:t>11</w:t>
      </w:r>
      <w:r w:rsidRPr="003D54BD">
        <w:rPr>
          <w:sz w:val="24"/>
          <w:szCs w:val="24"/>
        </w:rPr>
        <w:t>. Обеспечивать соблюдение персоналом Правил техники безопасности и Правил противопожарной безопасности</w:t>
      </w:r>
      <w:r w:rsidRPr="003D54BD">
        <w:rPr>
          <w:b/>
          <w:bCs/>
          <w:sz w:val="24"/>
          <w:szCs w:val="24"/>
        </w:rPr>
        <w:t>.</w:t>
      </w:r>
    </w:p>
    <w:p w:rsidR="00B01651" w:rsidRPr="003D54BD"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Default="00B01651" w:rsidP="00B01651">
      <w:pPr>
        <w:spacing w:after="0" w:line="240" w:lineRule="auto"/>
        <w:rPr>
          <w:sz w:val="24"/>
          <w:szCs w:val="24"/>
        </w:rPr>
      </w:pPr>
    </w:p>
    <w:p w:rsidR="00B01651" w:rsidRPr="003D54BD" w:rsidRDefault="00B01651" w:rsidP="00B01651">
      <w:pPr>
        <w:spacing w:after="0" w:line="240" w:lineRule="auto"/>
        <w:rPr>
          <w:sz w:val="24"/>
          <w:szCs w:val="24"/>
        </w:rPr>
      </w:pPr>
      <w:r w:rsidRPr="003D54BD">
        <w:rPr>
          <w:sz w:val="24"/>
          <w:szCs w:val="24"/>
        </w:rPr>
        <w:t>РАЗДЕЛ V .</w:t>
      </w:r>
    </w:p>
    <w:p w:rsidR="00B01651" w:rsidRPr="003D54BD" w:rsidRDefault="00B01651" w:rsidP="00B01651">
      <w:pPr>
        <w:spacing w:after="0" w:line="240" w:lineRule="auto"/>
        <w:jc w:val="right"/>
        <w:rPr>
          <w:sz w:val="24"/>
          <w:szCs w:val="24"/>
        </w:rPr>
      </w:pPr>
      <w:r w:rsidRPr="003D54BD">
        <w:rPr>
          <w:sz w:val="24"/>
          <w:szCs w:val="24"/>
        </w:rPr>
        <w:t xml:space="preserve">Проект </w:t>
      </w:r>
    </w:p>
    <w:p w:rsidR="00B01651" w:rsidRDefault="00B01651" w:rsidP="00B01651">
      <w:pPr>
        <w:spacing w:after="0" w:line="240" w:lineRule="auto"/>
        <w:jc w:val="center"/>
        <w:rPr>
          <w:sz w:val="24"/>
          <w:szCs w:val="24"/>
        </w:rPr>
      </w:pPr>
    </w:p>
    <w:p w:rsidR="00B01651" w:rsidRPr="003D54BD" w:rsidRDefault="00B01651" w:rsidP="00B01651">
      <w:pPr>
        <w:spacing w:after="0" w:line="240" w:lineRule="auto"/>
        <w:jc w:val="center"/>
        <w:rPr>
          <w:sz w:val="24"/>
          <w:szCs w:val="24"/>
        </w:rPr>
      </w:pPr>
      <w:r w:rsidRPr="003D54BD">
        <w:rPr>
          <w:sz w:val="24"/>
          <w:szCs w:val="24"/>
        </w:rPr>
        <w:t>Муниципальный контракт №</w:t>
      </w:r>
    </w:p>
    <w:p w:rsidR="00B01651" w:rsidRPr="003D54BD" w:rsidRDefault="00B01651" w:rsidP="00B01651">
      <w:pPr>
        <w:spacing w:after="0" w:line="240" w:lineRule="auto"/>
        <w:jc w:val="center"/>
        <w:rPr>
          <w:sz w:val="24"/>
          <w:szCs w:val="24"/>
        </w:rPr>
      </w:pPr>
      <w:r w:rsidRPr="003D54BD">
        <w:rPr>
          <w:sz w:val="24"/>
          <w:szCs w:val="24"/>
        </w:rPr>
        <w:t>на оказание услуг по вопросам похоронного дела</w:t>
      </w:r>
    </w:p>
    <w:p w:rsidR="00B01651" w:rsidRPr="003D54BD" w:rsidRDefault="00B01651" w:rsidP="00B01651">
      <w:pPr>
        <w:spacing w:after="0" w:line="240" w:lineRule="auto"/>
        <w:jc w:val="center"/>
        <w:rPr>
          <w:sz w:val="24"/>
          <w:szCs w:val="24"/>
        </w:rPr>
      </w:pPr>
      <w:r w:rsidRPr="003D54BD">
        <w:rPr>
          <w:sz w:val="24"/>
          <w:szCs w:val="24"/>
        </w:rPr>
        <w:t xml:space="preserve">на территории </w:t>
      </w:r>
      <w:proofErr w:type="spellStart"/>
      <w:r>
        <w:rPr>
          <w:sz w:val="24"/>
          <w:szCs w:val="24"/>
        </w:rPr>
        <w:t>Ныровского</w:t>
      </w:r>
      <w:proofErr w:type="spellEnd"/>
      <w:r>
        <w:rPr>
          <w:sz w:val="24"/>
          <w:szCs w:val="24"/>
        </w:rPr>
        <w:t xml:space="preserve"> сельского поселения</w:t>
      </w:r>
    </w:p>
    <w:p w:rsidR="00B01651" w:rsidRPr="003D54BD" w:rsidRDefault="00B01651" w:rsidP="00B01651">
      <w:pPr>
        <w:spacing w:after="0" w:line="240" w:lineRule="auto"/>
        <w:rPr>
          <w:sz w:val="24"/>
          <w:szCs w:val="24"/>
        </w:rPr>
      </w:pPr>
      <w:r w:rsidRPr="003D54BD">
        <w:rPr>
          <w:sz w:val="24"/>
          <w:szCs w:val="24"/>
        </w:rPr>
        <w:t> </w:t>
      </w:r>
    </w:p>
    <w:p w:rsidR="00B01651" w:rsidRPr="003D54BD" w:rsidRDefault="00B01651" w:rsidP="00B01651">
      <w:pPr>
        <w:spacing w:after="0" w:line="240" w:lineRule="auto"/>
        <w:rPr>
          <w:sz w:val="24"/>
          <w:szCs w:val="24"/>
        </w:rPr>
      </w:pPr>
      <w:r w:rsidRPr="003D54BD">
        <w:rPr>
          <w:sz w:val="24"/>
          <w:szCs w:val="24"/>
        </w:rPr>
        <w:t>  </w:t>
      </w:r>
      <w:proofErr w:type="spellStart"/>
      <w:r>
        <w:rPr>
          <w:sz w:val="24"/>
          <w:szCs w:val="24"/>
        </w:rPr>
        <w:t>с</w:t>
      </w:r>
      <w:proofErr w:type="gramStart"/>
      <w:r>
        <w:rPr>
          <w:sz w:val="24"/>
          <w:szCs w:val="24"/>
        </w:rPr>
        <w:t>.Н</w:t>
      </w:r>
      <w:proofErr w:type="gramEnd"/>
      <w:r>
        <w:rPr>
          <w:sz w:val="24"/>
          <w:szCs w:val="24"/>
        </w:rPr>
        <w:t>ыр</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D54BD">
        <w:rPr>
          <w:sz w:val="24"/>
          <w:szCs w:val="24"/>
        </w:rPr>
        <w:t xml:space="preserve"> «___</w:t>
      </w:r>
      <w:r>
        <w:rPr>
          <w:sz w:val="24"/>
          <w:szCs w:val="24"/>
        </w:rPr>
        <w:t>»___________2020 года</w:t>
      </w:r>
    </w:p>
    <w:p w:rsidR="00B01651" w:rsidRDefault="00B01651" w:rsidP="00B01651">
      <w:pPr>
        <w:spacing w:after="0" w:line="240" w:lineRule="auto"/>
        <w:ind w:firstLine="709"/>
        <w:rPr>
          <w:sz w:val="24"/>
          <w:szCs w:val="24"/>
        </w:rPr>
      </w:pPr>
    </w:p>
    <w:p w:rsidR="00B01651" w:rsidRDefault="00B01651" w:rsidP="00B01651">
      <w:pPr>
        <w:spacing w:after="0" w:line="240" w:lineRule="auto"/>
        <w:ind w:firstLine="709"/>
        <w:rPr>
          <w:sz w:val="24"/>
          <w:szCs w:val="24"/>
        </w:rPr>
      </w:pPr>
      <w:proofErr w:type="gramStart"/>
      <w:r w:rsidRPr="003D54BD">
        <w:rPr>
          <w:sz w:val="24"/>
          <w:szCs w:val="24"/>
        </w:rPr>
        <w:t xml:space="preserve">Администрация </w:t>
      </w:r>
      <w:proofErr w:type="spellStart"/>
      <w:r>
        <w:rPr>
          <w:sz w:val="24"/>
          <w:szCs w:val="24"/>
        </w:rPr>
        <w:t>Ныровкого</w:t>
      </w:r>
      <w:proofErr w:type="spellEnd"/>
      <w:r>
        <w:rPr>
          <w:sz w:val="24"/>
          <w:szCs w:val="24"/>
        </w:rPr>
        <w:t xml:space="preserve"> сельского поселения </w:t>
      </w:r>
      <w:proofErr w:type="spellStart"/>
      <w:r>
        <w:rPr>
          <w:sz w:val="24"/>
          <w:szCs w:val="24"/>
        </w:rPr>
        <w:t>Тужинского</w:t>
      </w:r>
      <w:proofErr w:type="spellEnd"/>
      <w:r>
        <w:rPr>
          <w:sz w:val="24"/>
          <w:szCs w:val="24"/>
        </w:rPr>
        <w:t xml:space="preserve"> района Кировской области</w:t>
      </w:r>
      <w:r w:rsidRPr="003D54BD">
        <w:rPr>
          <w:sz w:val="24"/>
          <w:szCs w:val="24"/>
        </w:rPr>
        <w:t xml:space="preserve">, именуемая в дальнейшем «Заказчик», в лице </w:t>
      </w:r>
      <w:r>
        <w:rPr>
          <w:sz w:val="24"/>
          <w:szCs w:val="24"/>
        </w:rPr>
        <w:t xml:space="preserve">главы администрации </w:t>
      </w:r>
      <w:proofErr w:type="spellStart"/>
      <w:r>
        <w:rPr>
          <w:sz w:val="24"/>
          <w:szCs w:val="24"/>
        </w:rPr>
        <w:t>Ныровсого</w:t>
      </w:r>
      <w:proofErr w:type="spellEnd"/>
      <w:r>
        <w:rPr>
          <w:sz w:val="24"/>
          <w:szCs w:val="24"/>
        </w:rPr>
        <w:t xml:space="preserve"> сельского поселения </w:t>
      </w:r>
      <w:proofErr w:type="spellStart"/>
      <w:r>
        <w:rPr>
          <w:sz w:val="24"/>
          <w:szCs w:val="24"/>
        </w:rPr>
        <w:t>Тохтеева</w:t>
      </w:r>
      <w:proofErr w:type="spellEnd"/>
      <w:r>
        <w:rPr>
          <w:sz w:val="24"/>
          <w:szCs w:val="24"/>
        </w:rPr>
        <w:t xml:space="preserve"> Германа Николаевича</w:t>
      </w:r>
      <w:r w:rsidRPr="003D54BD">
        <w:rPr>
          <w:sz w:val="24"/>
          <w:szCs w:val="24"/>
        </w:rPr>
        <w:t>, действующего</w:t>
      </w:r>
      <w:r>
        <w:rPr>
          <w:sz w:val="24"/>
          <w:szCs w:val="24"/>
        </w:rPr>
        <w:t xml:space="preserve"> на основании </w:t>
      </w:r>
      <w:r w:rsidRPr="003D54BD">
        <w:rPr>
          <w:sz w:val="24"/>
          <w:szCs w:val="24"/>
        </w:rPr>
        <w:t>Устава</w:t>
      </w:r>
      <w:r>
        <w:rPr>
          <w:sz w:val="24"/>
          <w:szCs w:val="24"/>
        </w:rPr>
        <w:t xml:space="preserve"> муниципального образования </w:t>
      </w:r>
      <w:proofErr w:type="spellStart"/>
      <w:r>
        <w:rPr>
          <w:sz w:val="24"/>
          <w:szCs w:val="24"/>
        </w:rPr>
        <w:t>Ныровское</w:t>
      </w:r>
      <w:proofErr w:type="spellEnd"/>
      <w:r>
        <w:rPr>
          <w:sz w:val="24"/>
          <w:szCs w:val="24"/>
        </w:rPr>
        <w:t xml:space="preserve"> сельское поселение </w:t>
      </w:r>
      <w:proofErr w:type="spellStart"/>
      <w:r>
        <w:rPr>
          <w:sz w:val="24"/>
          <w:szCs w:val="24"/>
        </w:rPr>
        <w:t>Тужинского</w:t>
      </w:r>
      <w:proofErr w:type="spellEnd"/>
      <w:r>
        <w:rPr>
          <w:sz w:val="24"/>
          <w:szCs w:val="24"/>
        </w:rPr>
        <w:t xml:space="preserve"> района Кировской области</w:t>
      </w:r>
      <w:r w:rsidRPr="003D54BD">
        <w:rPr>
          <w:sz w:val="24"/>
          <w:szCs w:val="24"/>
        </w:rPr>
        <w:t xml:space="preserve">, с одной стороны,  и____________________________________________ именуемое в дальнейшем «Исполнитель»,  в </w:t>
      </w:r>
      <w:proofErr w:type="spellStart"/>
      <w:r w:rsidRPr="003D54BD">
        <w:rPr>
          <w:sz w:val="24"/>
          <w:szCs w:val="24"/>
        </w:rPr>
        <w:t>лице______________________________________</w:t>
      </w:r>
      <w:proofErr w:type="spellEnd"/>
      <w:r w:rsidRPr="003D54BD">
        <w:rPr>
          <w:sz w:val="24"/>
          <w:szCs w:val="24"/>
        </w:rPr>
        <w:t xml:space="preserve">, действующего на </w:t>
      </w:r>
      <w:proofErr w:type="spellStart"/>
      <w:r w:rsidRPr="003D54BD">
        <w:rPr>
          <w:sz w:val="24"/>
          <w:szCs w:val="24"/>
        </w:rPr>
        <w:t>основании____________________________________</w:t>
      </w:r>
      <w:proofErr w:type="spellEnd"/>
      <w:r w:rsidRPr="003D54BD">
        <w:rPr>
          <w:sz w:val="24"/>
          <w:szCs w:val="24"/>
        </w:rPr>
        <w:t xml:space="preserve">, с другой стороны, заключили настоящий </w:t>
      </w:r>
      <w:r>
        <w:rPr>
          <w:sz w:val="24"/>
          <w:szCs w:val="24"/>
        </w:rPr>
        <w:t xml:space="preserve"> муниципальный </w:t>
      </w:r>
      <w:r w:rsidRPr="003D54BD">
        <w:rPr>
          <w:sz w:val="24"/>
          <w:szCs w:val="24"/>
        </w:rPr>
        <w:t>контракт (далее по тексту – Контракт) о</w:t>
      </w:r>
      <w:proofErr w:type="gramEnd"/>
      <w:r w:rsidRPr="003D54BD">
        <w:rPr>
          <w:sz w:val="24"/>
          <w:szCs w:val="24"/>
        </w:rPr>
        <w:t xml:space="preserve"> </w:t>
      </w:r>
      <w:proofErr w:type="gramStart"/>
      <w:r w:rsidRPr="003D54BD">
        <w:rPr>
          <w:sz w:val="24"/>
          <w:szCs w:val="24"/>
        </w:rPr>
        <w:t>нижеследующем</w:t>
      </w:r>
      <w:proofErr w:type="gramEnd"/>
      <w:r w:rsidRPr="003D54BD">
        <w:rPr>
          <w:sz w:val="24"/>
          <w:szCs w:val="24"/>
        </w:rPr>
        <w:t>:</w:t>
      </w:r>
    </w:p>
    <w:p w:rsidR="00B01651" w:rsidRPr="003D54BD" w:rsidRDefault="00B01651" w:rsidP="00B01651">
      <w:pPr>
        <w:spacing w:after="0" w:line="240" w:lineRule="auto"/>
        <w:ind w:firstLine="709"/>
        <w:rPr>
          <w:sz w:val="24"/>
          <w:szCs w:val="24"/>
        </w:rPr>
      </w:pPr>
    </w:p>
    <w:p w:rsidR="00B01651" w:rsidRPr="008613E6" w:rsidRDefault="00B01651" w:rsidP="00B01651">
      <w:pPr>
        <w:numPr>
          <w:ilvl w:val="0"/>
          <w:numId w:val="7"/>
        </w:numPr>
        <w:suppressAutoHyphens/>
        <w:spacing w:after="0" w:line="240" w:lineRule="auto"/>
        <w:jc w:val="center"/>
        <w:rPr>
          <w:sz w:val="24"/>
          <w:szCs w:val="24"/>
        </w:rPr>
      </w:pPr>
      <w:r w:rsidRPr="003D54BD">
        <w:rPr>
          <w:sz w:val="24"/>
          <w:szCs w:val="24"/>
        </w:rPr>
        <w:t>ПРЕДМЕТ КОНТРАКТА</w:t>
      </w:r>
    </w:p>
    <w:p w:rsidR="00B01651" w:rsidRPr="003D54BD" w:rsidRDefault="00B01651" w:rsidP="00B01651">
      <w:pPr>
        <w:spacing w:after="0" w:line="240" w:lineRule="auto"/>
        <w:ind w:firstLine="709"/>
        <w:rPr>
          <w:sz w:val="24"/>
          <w:szCs w:val="24"/>
        </w:rPr>
      </w:pPr>
      <w:r w:rsidRPr="003D54BD">
        <w:rPr>
          <w:sz w:val="24"/>
          <w:szCs w:val="24"/>
        </w:rPr>
        <w:t xml:space="preserve">1.1. Настоящий Контракт заключается на основании протокола заседания конкурсной комиссии Заказчика </w:t>
      </w:r>
      <w:proofErr w:type="gramStart"/>
      <w:r w:rsidRPr="003D54BD">
        <w:rPr>
          <w:sz w:val="24"/>
          <w:szCs w:val="24"/>
        </w:rPr>
        <w:t>от</w:t>
      </w:r>
      <w:proofErr w:type="gramEnd"/>
      <w:r w:rsidRPr="003D54BD">
        <w:rPr>
          <w:sz w:val="24"/>
          <w:szCs w:val="24"/>
        </w:rPr>
        <w:t>_________________ №________.</w:t>
      </w:r>
    </w:p>
    <w:p w:rsidR="00B01651" w:rsidRDefault="00B01651" w:rsidP="00B01651">
      <w:pPr>
        <w:spacing w:after="0" w:line="240" w:lineRule="auto"/>
        <w:ind w:firstLine="709"/>
        <w:rPr>
          <w:sz w:val="24"/>
          <w:szCs w:val="24"/>
        </w:rPr>
      </w:pPr>
      <w:r w:rsidRPr="003D54BD">
        <w:rPr>
          <w:sz w:val="24"/>
          <w:szCs w:val="24"/>
        </w:rPr>
        <w:t xml:space="preserve">1.2. </w:t>
      </w:r>
      <w:proofErr w:type="gramStart"/>
      <w:r w:rsidRPr="003D54BD">
        <w:rPr>
          <w:sz w:val="24"/>
          <w:szCs w:val="24"/>
        </w:rPr>
        <w:t xml:space="preserve">Исполнитель принимает на себя полномочия специализированной службы по вопросам похоронного дела на территории </w:t>
      </w:r>
      <w:r>
        <w:rPr>
          <w:sz w:val="24"/>
          <w:szCs w:val="24"/>
        </w:rPr>
        <w:t xml:space="preserve">Успенского сельского поселения </w:t>
      </w:r>
      <w:r w:rsidRPr="003D54BD">
        <w:rPr>
          <w:sz w:val="24"/>
          <w:szCs w:val="24"/>
        </w:rPr>
        <w:t>и обязуется осуществлять захоронения и оказывать ритуальные услуги в соответствии со ст.ст. 9,12 Федерального закона от 12</w:t>
      </w:r>
      <w:r>
        <w:rPr>
          <w:sz w:val="24"/>
          <w:szCs w:val="24"/>
        </w:rPr>
        <w:t xml:space="preserve"> января </w:t>
      </w:r>
      <w:r w:rsidRPr="003D54BD">
        <w:rPr>
          <w:sz w:val="24"/>
          <w:szCs w:val="24"/>
        </w:rPr>
        <w:t>1996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w:t>
      </w:r>
      <w:proofErr w:type="gramEnd"/>
    </w:p>
    <w:p w:rsidR="00B01651" w:rsidRPr="003D54BD" w:rsidRDefault="00B01651" w:rsidP="00B01651">
      <w:pPr>
        <w:spacing w:after="0" w:line="240" w:lineRule="auto"/>
        <w:ind w:firstLine="709"/>
        <w:rPr>
          <w:sz w:val="24"/>
          <w:szCs w:val="24"/>
        </w:rPr>
      </w:pPr>
    </w:p>
    <w:p w:rsidR="00B01651" w:rsidRPr="003D54BD" w:rsidRDefault="00B01651" w:rsidP="00B01651">
      <w:pPr>
        <w:spacing w:after="0" w:line="240" w:lineRule="auto"/>
        <w:ind w:firstLine="709"/>
        <w:jc w:val="center"/>
        <w:rPr>
          <w:sz w:val="24"/>
          <w:szCs w:val="24"/>
        </w:rPr>
      </w:pPr>
      <w:r w:rsidRPr="003D54BD">
        <w:rPr>
          <w:sz w:val="24"/>
          <w:szCs w:val="24"/>
        </w:rPr>
        <w:t>2.  ОКАЗАНИЕ УСЛУГ</w:t>
      </w:r>
    </w:p>
    <w:p w:rsidR="00B01651" w:rsidRPr="003D54BD" w:rsidRDefault="00B01651" w:rsidP="00B01651">
      <w:pPr>
        <w:spacing w:after="0" w:line="240" w:lineRule="auto"/>
        <w:ind w:firstLine="709"/>
        <w:rPr>
          <w:sz w:val="24"/>
          <w:szCs w:val="24"/>
        </w:rPr>
      </w:pPr>
      <w:r w:rsidRPr="003D54BD">
        <w:rPr>
          <w:sz w:val="24"/>
          <w:szCs w:val="24"/>
        </w:rPr>
        <w:t>2.1. Оказание услуг по настоящему Контракту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B01651" w:rsidRPr="003D54BD" w:rsidRDefault="00B01651" w:rsidP="00B01651">
      <w:pPr>
        <w:spacing w:after="0" w:line="240" w:lineRule="auto"/>
        <w:ind w:firstLine="709"/>
        <w:rPr>
          <w:sz w:val="24"/>
          <w:szCs w:val="24"/>
        </w:rPr>
      </w:pPr>
      <w:r w:rsidRPr="003D54BD">
        <w:rPr>
          <w:sz w:val="24"/>
          <w:szCs w:val="24"/>
        </w:rPr>
        <w:t>2.2. При оказании услуг стороны обязуются принимать во внимание рекомендации, предлагаемые друг другу по предмету настоящего Контракта; немедленно информировать друг друга о затруднениях, препятствующих выполнению работ в установленный срок.</w:t>
      </w:r>
    </w:p>
    <w:p w:rsidR="00B01651" w:rsidRPr="003D54BD" w:rsidRDefault="00B01651" w:rsidP="00B01651">
      <w:pPr>
        <w:spacing w:after="0" w:line="240" w:lineRule="auto"/>
        <w:ind w:firstLine="709"/>
        <w:rPr>
          <w:sz w:val="24"/>
          <w:szCs w:val="24"/>
        </w:rPr>
      </w:pPr>
      <w:r w:rsidRPr="003D54BD">
        <w:rPr>
          <w:sz w:val="24"/>
          <w:szCs w:val="24"/>
        </w:rPr>
        <w:t>2.3. Срок предоставления услуг:  с ____.202_ г.</w:t>
      </w:r>
      <w:r>
        <w:rPr>
          <w:sz w:val="24"/>
          <w:szCs w:val="24"/>
        </w:rPr>
        <w:t xml:space="preserve"> </w:t>
      </w:r>
      <w:r w:rsidRPr="003D54BD">
        <w:rPr>
          <w:sz w:val="24"/>
          <w:szCs w:val="24"/>
        </w:rPr>
        <w:t>до ____.202_ г.</w:t>
      </w:r>
    </w:p>
    <w:p w:rsidR="00B01651" w:rsidRDefault="00B01651" w:rsidP="00B01651">
      <w:pPr>
        <w:spacing w:after="0" w:line="240" w:lineRule="auto"/>
        <w:rPr>
          <w:sz w:val="24"/>
          <w:szCs w:val="24"/>
        </w:rPr>
      </w:pPr>
    </w:p>
    <w:p w:rsidR="00B01651" w:rsidRPr="003D54BD" w:rsidRDefault="00B01651" w:rsidP="00B01651">
      <w:pPr>
        <w:spacing w:after="0" w:line="240" w:lineRule="auto"/>
        <w:jc w:val="center"/>
        <w:rPr>
          <w:sz w:val="24"/>
          <w:szCs w:val="24"/>
        </w:rPr>
      </w:pPr>
      <w:r w:rsidRPr="003D54BD">
        <w:rPr>
          <w:sz w:val="24"/>
          <w:szCs w:val="24"/>
        </w:rPr>
        <w:t>3.ОБЯЗАННОСТИ  ИСПОЛНИТЕЛЯ</w:t>
      </w:r>
    </w:p>
    <w:p w:rsidR="00B01651" w:rsidRPr="003D54BD" w:rsidRDefault="00B01651" w:rsidP="00B01651">
      <w:pPr>
        <w:spacing w:after="0" w:line="240" w:lineRule="auto"/>
        <w:ind w:firstLine="709"/>
        <w:rPr>
          <w:sz w:val="24"/>
          <w:szCs w:val="24"/>
        </w:rPr>
      </w:pPr>
      <w:r w:rsidRPr="003D54BD">
        <w:rPr>
          <w:sz w:val="24"/>
          <w:szCs w:val="24"/>
        </w:rPr>
        <w:t>3.1.  Исполнитель обязан:</w:t>
      </w:r>
    </w:p>
    <w:p w:rsidR="00B01651" w:rsidRPr="003D54BD" w:rsidRDefault="00B01651" w:rsidP="00B01651">
      <w:pPr>
        <w:spacing w:after="0" w:line="240" w:lineRule="auto"/>
        <w:ind w:firstLine="709"/>
        <w:rPr>
          <w:sz w:val="24"/>
          <w:szCs w:val="24"/>
        </w:rPr>
      </w:pPr>
      <w:r w:rsidRPr="003D54BD">
        <w:rPr>
          <w:sz w:val="24"/>
          <w:szCs w:val="24"/>
        </w:rPr>
        <w:t>3.1.1. Обеспечивать своевременное и качественное выполнение работ по настоящему Контракту  в соответствии с Федеральным законом РФ от 12</w:t>
      </w:r>
      <w:r>
        <w:rPr>
          <w:sz w:val="24"/>
          <w:szCs w:val="24"/>
        </w:rPr>
        <w:t xml:space="preserve"> января </w:t>
      </w:r>
      <w:r w:rsidRPr="003D54BD">
        <w:rPr>
          <w:sz w:val="24"/>
          <w:szCs w:val="24"/>
        </w:rPr>
        <w:t xml:space="preserve">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Pr="003D54BD">
        <w:rPr>
          <w:sz w:val="24"/>
          <w:szCs w:val="24"/>
        </w:rPr>
        <w:t>СанПин</w:t>
      </w:r>
      <w:proofErr w:type="spellEnd"/>
      <w:r w:rsidRPr="003D54BD">
        <w:rPr>
          <w:sz w:val="24"/>
          <w:szCs w:val="24"/>
        </w:rPr>
        <w:t xml:space="preserve"> 2.1.1279-03.</w:t>
      </w:r>
    </w:p>
    <w:p w:rsidR="00B01651" w:rsidRPr="003D54BD" w:rsidRDefault="00B01651" w:rsidP="00B01651">
      <w:pPr>
        <w:spacing w:after="0" w:line="240" w:lineRule="auto"/>
        <w:ind w:firstLine="709"/>
        <w:rPr>
          <w:sz w:val="24"/>
          <w:szCs w:val="24"/>
        </w:rPr>
      </w:pPr>
      <w:r w:rsidRPr="003D54BD">
        <w:rPr>
          <w:sz w:val="24"/>
          <w:szCs w:val="24"/>
        </w:rPr>
        <w:t xml:space="preserve">3.1.2. В полном объеме предоставлять гарантированный перечень на ритуальные услуги в объеме, по ценам и по качеству, установленными  нормативно-правовыми актами органов местного самоуправления </w:t>
      </w:r>
      <w:proofErr w:type="spellStart"/>
      <w:r>
        <w:rPr>
          <w:sz w:val="24"/>
          <w:szCs w:val="24"/>
        </w:rPr>
        <w:t>Ныровского</w:t>
      </w:r>
      <w:proofErr w:type="spellEnd"/>
      <w:r>
        <w:rPr>
          <w:sz w:val="24"/>
          <w:szCs w:val="24"/>
        </w:rPr>
        <w:t xml:space="preserve"> сельского поселения</w:t>
      </w:r>
      <w:r w:rsidRPr="003D54BD">
        <w:rPr>
          <w:sz w:val="24"/>
          <w:szCs w:val="24"/>
        </w:rPr>
        <w:t>.</w:t>
      </w:r>
    </w:p>
    <w:p w:rsidR="00B01651" w:rsidRPr="003D54BD" w:rsidRDefault="00B01651" w:rsidP="00B01651">
      <w:pPr>
        <w:spacing w:after="0" w:line="240" w:lineRule="auto"/>
        <w:ind w:firstLine="709"/>
        <w:rPr>
          <w:sz w:val="24"/>
          <w:szCs w:val="24"/>
        </w:rPr>
      </w:pPr>
      <w:r w:rsidRPr="003D54BD">
        <w:rPr>
          <w:sz w:val="24"/>
          <w:szCs w:val="24"/>
        </w:rPr>
        <w:t>3.1.3. В течение ____________ суток с момента получения уведомления из отделов ЗАГС о полном оформлении документов  производить захоронения усопших граждан, указанных в п.1.2.;</w:t>
      </w:r>
    </w:p>
    <w:p w:rsidR="00B01651" w:rsidRPr="003D54BD" w:rsidRDefault="00B01651" w:rsidP="00B01651">
      <w:pPr>
        <w:spacing w:after="0" w:line="240" w:lineRule="auto"/>
        <w:ind w:firstLine="709"/>
        <w:rPr>
          <w:sz w:val="24"/>
          <w:szCs w:val="24"/>
        </w:rPr>
      </w:pPr>
      <w:r w:rsidRPr="003D54BD">
        <w:rPr>
          <w:sz w:val="24"/>
          <w:szCs w:val="24"/>
        </w:rPr>
        <w:lastRenderedPageBreak/>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B01651" w:rsidRPr="003D54BD" w:rsidRDefault="00B01651" w:rsidP="00B01651">
      <w:pPr>
        <w:spacing w:after="0" w:line="240" w:lineRule="auto"/>
        <w:ind w:firstLine="709"/>
        <w:rPr>
          <w:sz w:val="24"/>
          <w:szCs w:val="24"/>
        </w:rPr>
      </w:pPr>
      <w:r w:rsidRPr="003D54BD">
        <w:rPr>
          <w:sz w:val="24"/>
          <w:szCs w:val="24"/>
        </w:rPr>
        <w:t>3.1.5. Нести ответственность за выполнение при производстве работ правил охраны труда, техники безопасности и противопожарной безопасности;</w:t>
      </w:r>
    </w:p>
    <w:p w:rsidR="00B01651" w:rsidRPr="003D54BD" w:rsidRDefault="00B01651" w:rsidP="00B01651">
      <w:pPr>
        <w:spacing w:after="0" w:line="240" w:lineRule="auto"/>
        <w:ind w:firstLine="709"/>
        <w:rPr>
          <w:sz w:val="24"/>
          <w:szCs w:val="24"/>
        </w:rPr>
      </w:pPr>
      <w:r w:rsidRPr="003D54BD">
        <w:rPr>
          <w:sz w:val="24"/>
          <w:szCs w:val="24"/>
        </w:rPr>
        <w:t>3.1.6. С момента оказания услуг и до их завершения вести надлежащим образом оформленную документацию по учету оказанных услуг;</w:t>
      </w:r>
    </w:p>
    <w:p w:rsidR="00B01651" w:rsidRPr="003D54BD" w:rsidRDefault="00B01651" w:rsidP="00B01651">
      <w:pPr>
        <w:spacing w:after="0" w:line="240" w:lineRule="auto"/>
        <w:ind w:firstLine="709"/>
        <w:rPr>
          <w:sz w:val="24"/>
          <w:szCs w:val="24"/>
        </w:rPr>
      </w:pPr>
      <w:r w:rsidRPr="003D54BD">
        <w:rPr>
          <w:sz w:val="24"/>
          <w:szCs w:val="24"/>
        </w:rPr>
        <w:t>3.1.7. До начала работ осуществлять проверку сертификатов и соответствия им качества приобретаемых материалов;</w:t>
      </w:r>
    </w:p>
    <w:p w:rsidR="00B01651" w:rsidRPr="003D54BD" w:rsidRDefault="00B01651" w:rsidP="00B01651">
      <w:pPr>
        <w:spacing w:after="0" w:line="240" w:lineRule="auto"/>
        <w:ind w:firstLine="709"/>
        <w:rPr>
          <w:sz w:val="24"/>
          <w:szCs w:val="24"/>
        </w:rPr>
      </w:pPr>
      <w:r w:rsidRPr="003D54BD">
        <w:rPr>
          <w:sz w:val="24"/>
          <w:szCs w:val="24"/>
        </w:rPr>
        <w:t xml:space="preserve">3.1.8. В течение 10 дней с момента заключения настоящего Контракта довести до населения </w:t>
      </w:r>
      <w:proofErr w:type="spellStart"/>
      <w:r>
        <w:rPr>
          <w:sz w:val="24"/>
          <w:szCs w:val="24"/>
        </w:rPr>
        <w:t>Ныровского</w:t>
      </w:r>
      <w:proofErr w:type="spellEnd"/>
      <w:r>
        <w:rPr>
          <w:sz w:val="24"/>
          <w:szCs w:val="24"/>
        </w:rPr>
        <w:t xml:space="preserve"> сельского поселения</w:t>
      </w:r>
      <w:r w:rsidRPr="003D54BD">
        <w:rPr>
          <w:sz w:val="24"/>
          <w:szCs w:val="24"/>
        </w:rPr>
        <w:t>  через СМИ  информацию о предоставлении  данного вида услуг с указанием часов приема, адресов и контактных телефонов Исполнителя;</w:t>
      </w:r>
    </w:p>
    <w:p w:rsidR="00B01651" w:rsidRPr="003D54BD" w:rsidRDefault="00B01651" w:rsidP="00B01651">
      <w:pPr>
        <w:spacing w:after="0" w:line="240" w:lineRule="auto"/>
        <w:ind w:firstLine="709"/>
        <w:rPr>
          <w:sz w:val="24"/>
          <w:szCs w:val="24"/>
        </w:rPr>
      </w:pPr>
      <w:r w:rsidRPr="003D54BD">
        <w:rPr>
          <w:sz w:val="24"/>
          <w:szCs w:val="24"/>
        </w:rPr>
        <w:t>3.1.9.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Контракта;</w:t>
      </w:r>
    </w:p>
    <w:p w:rsidR="00B01651" w:rsidRPr="003D54BD" w:rsidRDefault="00B01651" w:rsidP="00B01651">
      <w:pPr>
        <w:spacing w:after="0" w:line="240" w:lineRule="auto"/>
        <w:ind w:firstLine="709"/>
        <w:rPr>
          <w:sz w:val="24"/>
          <w:szCs w:val="24"/>
        </w:rPr>
      </w:pPr>
      <w:r w:rsidRPr="003D54BD">
        <w:rPr>
          <w:sz w:val="24"/>
          <w:szCs w:val="24"/>
        </w:rPr>
        <w:t>3.1.10. Участвовать во всех проверках и инспекциях, проводимых Заказчиком по исполнению условий настоящего Контракта;</w:t>
      </w:r>
    </w:p>
    <w:p w:rsidR="00B01651" w:rsidRPr="003D54BD" w:rsidRDefault="00B01651" w:rsidP="00B01651">
      <w:pPr>
        <w:spacing w:after="0" w:line="240" w:lineRule="auto"/>
        <w:ind w:firstLine="709"/>
        <w:rPr>
          <w:sz w:val="24"/>
          <w:szCs w:val="24"/>
        </w:rPr>
      </w:pPr>
      <w:r w:rsidRPr="003D54BD">
        <w:rPr>
          <w:sz w:val="24"/>
          <w:szCs w:val="24"/>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Контракта), предъявлять по требованию Заказчика исполнительную документацию;</w:t>
      </w:r>
    </w:p>
    <w:p w:rsidR="00B01651" w:rsidRPr="003D54BD" w:rsidRDefault="00B01651" w:rsidP="00B01651">
      <w:pPr>
        <w:spacing w:after="0" w:line="240" w:lineRule="auto"/>
        <w:ind w:firstLine="709"/>
        <w:rPr>
          <w:sz w:val="24"/>
          <w:szCs w:val="24"/>
        </w:rPr>
      </w:pPr>
      <w:r w:rsidRPr="003D54BD">
        <w:rPr>
          <w:sz w:val="24"/>
          <w:szCs w:val="24"/>
        </w:rPr>
        <w:t>3.1.12. По требованию Заказчика предоставлять сертификаты соответствия на материалы и изделия, используемые для оказания услуг по настоящему Контракту;</w:t>
      </w:r>
    </w:p>
    <w:p w:rsidR="00B01651" w:rsidRPr="003D54BD" w:rsidRDefault="00B01651" w:rsidP="00B01651">
      <w:pPr>
        <w:spacing w:after="0" w:line="240" w:lineRule="auto"/>
        <w:ind w:firstLine="709"/>
        <w:rPr>
          <w:sz w:val="24"/>
          <w:szCs w:val="24"/>
        </w:rPr>
      </w:pPr>
      <w:r w:rsidRPr="003D54BD">
        <w:rPr>
          <w:sz w:val="24"/>
          <w:szCs w:val="24"/>
        </w:rPr>
        <w:t>3.1.13. Выполнять иные обязанности, предусмотренные законодательством Российской Федерации и настоящим Контрактом.</w:t>
      </w:r>
    </w:p>
    <w:p w:rsidR="00B01651" w:rsidRDefault="00B01651" w:rsidP="00B01651">
      <w:pPr>
        <w:spacing w:after="0" w:line="240" w:lineRule="auto"/>
        <w:rPr>
          <w:sz w:val="24"/>
          <w:szCs w:val="24"/>
        </w:rPr>
      </w:pPr>
    </w:p>
    <w:p w:rsidR="00B01651" w:rsidRPr="003D54BD" w:rsidRDefault="00B01651" w:rsidP="00B01651">
      <w:pPr>
        <w:spacing w:after="0" w:line="240" w:lineRule="auto"/>
        <w:jc w:val="center"/>
        <w:rPr>
          <w:sz w:val="24"/>
          <w:szCs w:val="24"/>
        </w:rPr>
      </w:pPr>
      <w:r w:rsidRPr="003D54BD">
        <w:rPr>
          <w:sz w:val="24"/>
          <w:szCs w:val="24"/>
        </w:rPr>
        <w:t>4. ОБЯЗАННОСТИ  И ПРАВА ЗАКАЗЧИКА</w:t>
      </w:r>
    </w:p>
    <w:p w:rsidR="00B01651" w:rsidRPr="003D54BD" w:rsidRDefault="00B01651" w:rsidP="00B01651">
      <w:pPr>
        <w:spacing w:after="0" w:line="240" w:lineRule="auto"/>
        <w:ind w:firstLine="709"/>
        <w:rPr>
          <w:sz w:val="24"/>
          <w:szCs w:val="24"/>
        </w:rPr>
      </w:pPr>
      <w:r w:rsidRPr="003D54BD">
        <w:rPr>
          <w:sz w:val="24"/>
          <w:szCs w:val="24"/>
        </w:rPr>
        <w:t>4.1. Заказчик обязан:</w:t>
      </w:r>
    </w:p>
    <w:p w:rsidR="00B01651" w:rsidRPr="003D54BD" w:rsidRDefault="00B01651" w:rsidP="00B01651">
      <w:pPr>
        <w:spacing w:after="0" w:line="240" w:lineRule="auto"/>
        <w:ind w:firstLine="709"/>
        <w:rPr>
          <w:sz w:val="24"/>
          <w:szCs w:val="24"/>
        </w:rPr>
      </w:pPr>
      <w:r w:rsidRPr="003D54BD">
        <w:rPr>
          <w:sz w:val="24"/>
          <w:szCs w:val="24"/>
        </w:rPr>
        <w:t xml:space="preserve">4.1.1. Осуществлять </w:t>
      </w:r>
      <w:proofErr w:type="gramStart"/>
      <w:r w:rsidRPr="003D54BD">
        <w:rPr>
          <w:sz w:val="24"/>
          <w:szCs w:val="24"/>
        </w:rPr>
        <w:t>контроль за</w:t>
      </w:r>
      <w:proofErr w:type="gramEnd"/>
      <w:r w:rsidRPr="003D54BD">
        <w:rPr>
          <w:sz w:val="24"/>
          <w:szCs w:val="24"/>
        </w:rPr>
        <w:t xml:space="preserve"> исполнением Исполнителем условий настоящего Контракта;</w:t>
      </w:r>
    </w:p>
    <w:p w:rsidR="00B01651" w:rsidRPr="003D54BD" w:rsidRDefault="00B01651" w:rsidP="00B01651">
      <w:pPr>
        <w:spacing w:after="0" w:line="240" w:lineRule="auto"/>
        <w:ind w:firstLine="709"/>
        <w:rPr>
          <w:sz w:val="24"/>
          <w:szCs w:val="24"/>
        </w:rPr>
      </w:pPr>
      <w:r w:rsidRPr="003D54BD">
        <w:rPr>
          <w:sz w:val="24"/>
          <w:szCs w:val="24"/>
        </w:rPr>
        <w:t>4.1.2. При обнаружении в ходе оказания услуг отступлений от условий настоящего Контракта,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B01651" w:rsidRPr="003D54BD" w:rsidRDefault="00B01651" w:rsidP="00B01651">
      <w:pPr>
        <w:spacing w:after="0" w:line="240" w:lineRule="auto"/>
        <w:ind w:firstLine="709"/>
        <w:rPr>
          <w:sz w:val="24"/>
          <w:szCs w:val="24"/>
        </w:rPr>
      </w:pPr>
      <w:r w:rsidRPr="003D54BD">
        <w:rPr>
          <w:sz w:val="24"/>
          <w:szCs w:val="24"/>
        </w:rPr>
        <w:t>4.2. Заказчик вправе:</w:t>
      </w:r>
    </w:p>
    <w:p w:rsidR="00B01651" w:rsidRPr="003D54BD" w:rsidRDefault="00B01651" w:rsidP="00B01651">
      <w:pPr>
        <w:spacing w:after="0" w:line="240" w:lineRule="auto"/>
        <w:ind w:firstLine="709"/>
        <w:rPr>
          <w:sz w:val="24"/>
          <w:szCs w:val="24"/>
        </w:rPr>
      </w:pPr>
      <w:r w:rsidRPr="003D54BD">
        <w:rPr>
          <w:sz w:val="24"/>
          <w:szCs w:val="24"/>
        </w:rPr>
        <w:t xml:space="preserve">4.2.1. Заказчик или уполномоченные им лица имеют право производить любые измерения, отборы образцов для </w:t>
      </w:r>
      <w:proofErr w:type="gramStart"/>
      <w:r w:rsidRPr="003D54BD">
        <w:rPr>
          <w:sz w:val="24"/>
          <w:szCs w:val="24"/>
        </w:rPr>
        <w:t>контроля за</w:t>
      </w:r>
      <w:proofErr w:type="gramEnd"/>
      <w:r w:rsidRPr="003D54BD">
        <w:rPr>
          <w:sz w:val="24"/>
          <w:szCs w:val="24"/>
        </w:rPr>
        <w:t xml:space="preserve"> качеством работ, выполненных по контракту, материалов, а также осуществлять выборочно или в полном объеме контроль за ходом выполнения работ;</w:t>
      </w:r>
    </w:p>
    <w:p w:rsidR="00B01651" w:rsidRPr="003D54BD" w:rsidRDefault="00B01651" w:rsidP="00B01651">
      <w:pPr>
        <w:spacing w:after="0" w:line="240" w:lineRule="auto"/>
        <w:ind w:firstLine="709"/>
        <w:rPr>
          <w:sz w:val="24"/>
          <w:szCs w:val="24"/>
        </w:rPr>
      </w:pPr>
      <w:r w:rsidRPr="003D54BD">
        <w:rPr>
          <w:sz w:val="24"/>
          <w:szCs w:val="24"/>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B01651" w:rsidRPr="003D54BD" w:rsidRDefault="00B01651" w:rsidP="00B01651">
      <w:pPr>
        <w:spacing w:after="0" w:line="240" w:lineRule="auto"/>
        <w:ind w:firstLine="709"/>
        <w:rPr>
          <w:sz w:val="24"/>
          <w:szCs w:val="24"/>
        </w:rPr>
      </w:pPr>
      <w:r w:rsidRPr="003D54BD">
        <w:rPr>
          <w:sz w:val="24"/>
          <w:szCs w:val="24"/>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Контракту.</w:t>
      </w:r>
    </w:p>
    <w:p w:rsidR="00B01651" w:rsidRDefault="00B01651" w:rsidP="00B01651">
      <w:pPr>
        <w:spacing w:after="0" w:line="240" w:lineRule="auto"/>
        <w:rPr>
          <w:sz w:val="24"/>
          <w:szCs w:val="24"/>
        </w:rPr>
      </w:pPr>
    </w:p>
    <w:p w:rsidR="00B01651" w:rsidRPr="003D54BD" w:rsidRDefault="00B01651" w:rsidP="00B01651">
      <w:pPr>
        <w:spacing w:after="0" w:line="240" w:lineRule="auto"/>
        <w:jc w:val="center"/>
        <w:rPr>
          <w:sz w:val="24"/>
          <w:szCs w:val="24"/>
        </w:rPr>
      </w:pPr>
      <w:r w:rsidRPr="003D54BD">
        <w:rPr>
          <w:sz w:val="24"/>
          <w:szCs w:val="24"/>
        </w:rPr>
        <w:t>5.  ОТВЕТСТВЕННОСТЬ СТОРОН</w:t>
      </w:r>
    </w:p>
    <w:p w:rsidR="00B01651" w:rsidRPr="003D54BD" w:rsidRDefault="00B01651" w:rsidP="00B01651">
      <w:pPr>
        <w:spacing w:after="0" w:line="240" w:lineRule="auto"/>
        <w:ind w:firstLine="709"/>
        <w:rPr>
          <w:sz w:val="24"/>
          <w:szCs w:val="24"/>
        </w:rPr>
      </w:pPr>
      <w:r w:rsidRPr="003D54BD">
        <w:rPr>
          <w:sz w:val="24"/>
          <w:szCs w:val="24"/>
        </w:rPr>
        <w:t>5.1.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w:t>
      </w:r>
    </w:p>
    <w:p w:rsidR="00B01651" w:rsidRPr="003D54BD" w:rsidRDefault="00B01651" w:rsidP="00B01651">
      <w:pPr>
        <w:spacing w:after="0" w:line="240" w:lineRule="auto"/>
        <w:ind w:firstLine="709"/>
        <w:rPr>
          <w:sz w:val="24"/>
          <w:szCs w:val="24"/>
        </w:rPr>
      </w:pPr>
      <w:r w:rsidRPr="003D54BD">
        <w:rPr>
          <w:sz w:val="24"/>
          <w:szCs w:val="24"/>
        </w:rPr>
        <w:lastRenderedPageBreak/>
        <w:t>5.2. Для целей настоящего Контракта работы и услуги считаются невыполненными или оказанными с ненадлежащим качеством если:</w:t>
      </w:r>
    </w:p>
    <w:p w:rsidR="00B01651" w:rsidRPr="003D54BD" w:rsidRDefault="00B01651" w:rsidP="00B01651">
      <w:pPr>
        <w:spacing w:after="0" w:line="240" w:lineRule="auto"/>
        <w:ind w:firstLine="709"/>
        <w:rPr>
          <w:sz w:val="24"/>
          <w:szCs w:val="24"/>
        </w:rPr>
      </w:pPr>
      <w:r w:rsidRPr="003D54BD">
        <w:rPr>
          <w:sz w:val="24"/>
          <w:szCs w:val="24"/>
        </w:rPr>
        <w:t>- набор работ и предметов похоронного ритуала не соответствует установленному гарантированному перечню услуг по погребению;</w:t>
      </w:r>
    </w:p>
    <w:p w:rsidR="00B01651" w:rsidRPr="003D54BD" w:rsidRDefault="00B01651" w:rsidP="00B01651">
      <w:pPr>
        <w:spacing w:after="0" w:line="240" w:lineRule="auto"/>
        <w:ind w:firstLine="709"/>
        <w:rPr>
          <w:sz w:val="24"/>
          <w:szCs w:val="24"/>
        </w:rPr>
      </w:pPr>
      <w:r w:rsidRPr="003D54BD">
        <w:rPr>
          <w:sz w:val="24"/>
          <w:szCs w:val="24"/>
        </w:rPr>
        <w:t>- работы и услуги выполнятся или оказываются с нарушением  установленных действующим законодательством сроков.</w:t>
      </w:r>
    </w:p>
    <w:p w:rsidR="00B01651" w:rsidRPr="003D54BD" w:rsidRDefault="00B01651" w:rsidP="00B01651">
      <w:pPr>
        <w:spacing w:after="0" w:line="240" w:lineRule="auto"/>
        <w:ind w:firstLine="709"/>
        <w:rPr>
          <w:sz w:val="24"/>
          <w:szCs w:val="24"/>
        </w:rPr>
      </w:pPr>
      <w:r w:rsidRPr="003D54BD">
        <w:rPr>
          <w:sz w:val="24"/>
          <w:szCs w:val="24"/>
        </w:rP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B01651" w:rsidRPr="003D54BD" w:rsidRDefault="00B01651" w:rsidP="00B01651">
      <w:pPr>
        <w:spacing w:after="0" w:line="240" w:lineRule="auto"/>
        <w:ind w:firstLine="709"/>
        <w:rPr>
          <w:sz w:val="24"/>
          <w:szCs w:val="24"/>
        </w:rPr>
      </w:pPr>
      <w:r w:rsidRPr="003D54BD">
        <w:rPr>
          <w:sz w:val="24"/>
          <w:szCs w:val="24"/>
        </w:rPr>
        <w:t> 5.4. Стороны устанавливают, что все возможные претензии по настоящему Контракту должны быть рассмотрены ими в течение 5 (пяти) дней с момента получения претензии</w:t>
      </w:r>
    </w:p>
    <w:p w:rsidR="00B01651" w:rsidRPr="003D54BD" w:rsidRDefault="00B01651" w:rsidP="00B01651">
      <w:pPr>
        <w:spacing w:after="0" w:line="240" w:lineRule="auto"/>
        <w:ind w:firstLine="709"/>
        <w:rPr>
          <w:sz w:val="24"/>
          <w:szCs w:val="24"/>
        </w:rPr>
      </w:pPr>
      <w:r w:rsidRPr="003D54BD">
        <w:rPr>
          <w:sz w:val="24"/>
          <w:szCs w:val="24"/>
        </w:rPr>
        <w:t> 5.5. Все споры между сторонами, по которым не было достигнуто соглашение, разрешаются в соответствии с законодательством РФ.</w:t>
      </w:r>
    </w:p>
    <w:p w:rsidR="00B01651" w:rsidRPr="003D54BD" w:rsidRDefault="00B01651" w:rsidP="00B01651">
      <w:pPr>
        <w:spacing w:after="0" w:line="240" w:lineRule="auto"/>
        <w:ind w:firstLine="709"/>
        <w:rPr>
          <w:sz w:val="24"/>
          <w:szCs w:val="24"/>
        </w:rPr>
      </w:pPr>
      <w:r w:rsidRPr="003D54BD">
        <w:rPr>
          <w:sz w:val="24"/>
          <w:szCs w:val="24"/>
        </w:rPr>
        <w:t> 5.6. Исполнитель несет риск случайной гибели или случайного повреждения имущества Заказчика. </w:t>
      </w:r>
    </w:p>
    <w:p w:rsidR="00B01651" w:rsidRPr="003D54BD" w:rsidRDefault="00B01651" w:rsidP="00B01651">
      <w:pPr>
        <w:spacing w:after="0" w:line="240" w:lineRule="auto"/>
        <w:jc w:val="center"/>
        <w:rPr>
          <w:sz w:val="24"/>
          <w:szCs w:val="24"/>
        </w:rPr>
      </w:pPr>
      <w:r w:rsidRPr="003D54BD">
        <w:rPr>
          <w:sz w:val="24"/>
          <w:szCs w:val="24"/>
        </w:rPr>
        <w:t>6. ФОРС-МАЖОР</w:t>
      </w:r>
    </w:p>
    <w:p w:rsidR="00B01651" w:rsidRPr="003D54BD" w:rsidRDefault="00B01651" w:rsidP="00B01651">
      <w:pPr>
        <w:spacing w:after="0" w:line="240" w:lineRule="auto"/>
        <w:ind w:firstLine="709"/>
        <w:rPr>
          <w:sz w:val="24"/>
          <w:szCs w:val="24"/>
        </w:rPr>
      </w:pPr>
      <w:r w:rsidRPr="003D54BD">
        <w:rPr>
          <w:sz w:val="24"/>
          <w:szCs w:val="24"/>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B01651" w:rsidRDefault="00B01651" w:rsidP="00B01651">
      <w:pPr>
        <w:spacing w:after="0" w:line="240" w:lineRule="auto"/>
        <w:ind w:firstLine="709"/>
        <w:rPr>
          <w:sz w:val="24"/>
          <w:szCs w:val="24"/>
        </w:rPr>
      </w:pPr>
      <w:r w:rsidRPr="003D54BD">
        <w:rPr>
          <w:sz w:val="24"/>
          <w:szCs w:val="24"/>
        </w:rPr>
        <w:t>6.2.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w:t>
      </w:r>
    </w:p>
    <w:p w:rsidR="00B01651" w:rsidRPr="003D54BD" w:rsidRDefault="00B01651" w:rsidP="00B01651">
      <w:pPr>
        <w:spacing w:after="0" w:line="240" w:lineRule="auto"/>
        <w:ind w:firstLine="709"/>
        <w:rPr>
          <w:sz w:val="24"/>
          <w:szCs w:val="24"/>
        </w:rPr>
      </w:pPr>
    </w:p>
    <w:p w:rsidR="00B01651" w:rsidRPr="003D54BD" w:rsidRDefault="00B01651" w:rsidP="00B01651">
      <w:pPr>
        <w:spacing w:after="0" w:line="240" w:lineRule="auto"/>
        <w:jc w:val="center"/>
        <w:rPr>
          <w:sz w:val="24"/>
          <w:szCs w:val="24"/>
        </w:rPr>
      </w:pPr>
      <w:r w:rsidRPr="003D54BD">
        <w:rPr>
          <w:sz w:val="24"/>
          <w:szCs w:val="24"/>
        </w:rPr>
        <w:t>7. СРОК ДЕЙСТВИЯ КОНТРАКТА И ИНЫЕ УСЛОВИЯ</w:t>
      </w:r>
    </w:p>
    <w:p w:rsidR="00B01651" w:rsidRPr="003D54BD" w:rsidRDefault="00B01651" w:rsidP="00B01651">
      <w:pPr>
        <w:spacing w:after="0" w:line="240" w:lineRule="auto"/>
        <w:ind w:firstLine="709"/>
        <w:rPr>
          <w:sz w:val="24"/>
          <w:szCs w:val="24"/>
        </w:rPr>
      </w:pPr>
      <w:r w:rsidRPr="003D54BD">
        <w:rPr>
          <w:sz w:val="24"/>
          <w:szCs w:val="24"/>
        </w:rPr>
        <w:t>7.1. Муниципальный контра</w:t>
      </w:r>
      <w:proofErr w:type="gramStart"/>
      <w:r w:rsidRPr="003D54BD">
        <w:rPr>
          <w:sz w:val="24"/>
          <w:szCs w:val="24"/>
        </w:rPr>
        <w:t>кт вст</w:t>
      </w:r>
      <w:proofErr w:type="gramEnd"/>
      <w:r w:rsidRPr="003D54BD">
        <w:rPr>
          <w:sz w:val="24"/>
          <w:szCs w:val="24"/>
        </w:rPr>
        <w:t>упает в силу со дня его подписания и  действует до __.__.202_ г.</w:t>
      </w:r>
    </w:p>
    <w:p w:rsidR="00B01651" w:rsidRPr="003D54BD" w:rsidRDefault="00B01651" w:rsidP="00B01651">
      <w:pPr>
        <w:spacing w:after="0" w:line="240" w:lineRule="auto"/>
        <w:ind w:firstLine="709"/>
        <w:rPr>
          <w:sz w:val="24"/>
          <w:szCs w:val="24"/>
        </w:rPr>
      </w:pPr>
      <w:r w:rsidRPr="003D54BD">
        <w:rPr>
          <w:sz w:val="24"/>
          <w:szCs w:val="24"/>
        </w:rPr>
        <w:t xml:space="preserve">7.2. </w:t>
      </w:r>
      <w:proofErr w:type="gramStart"/>
      <w:r w:rsidRPr="003D54BD">
        <w:rPr>
          <w:sz w:val="24"/>
          <w:szCs w:val="24"/>
        </w:rPr>
        <w:t>Контракт</w:t>
      </w:r>
      <w:proofErr w:type="gramEnd"/>
      <w:r w:rsidRPr="003D54BD">
        <w:rPr>
          <w:sz w:val="24"/>
          <w:szCs w:val="24"/>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Контракта.</w:t>
      </w:r>
    </w:p>
    <w:p w:rsidR="00B01651" w:rsidRPr="003D54BD" w:rsidRDefault="00B01651" w:rsidP="00B01651">
      <w:pPr>
        <w:spacing w:after="0" w:line="240" w:lineRule="auto"/>
        <w:ind w:firstLine="709"/>
        <w:rPr>
          <w:sz w:val="24"/>
          <w:szCs w:val="24"/>
        </w:rPr>
      </w:pPr>
      <w:r w:rsidRPr="003D54BD">
        <w:rPr>
          <w:sz w:val="24"/>
          <w:szCs w:val="24"/>
        </w:rPr>
        <w:t>7.3. Настоящий Контракт составлен в двух экземплярах, имеющих равную юридическую силу, по одному экземпляру для каждой из сторон.</w:t>
      </w:r>
    </w:p>
    <w:p w:rsidR="00B01651" w:rsidRDefault="00B01651" w:rsidP="00B01651">
      <w:pPr>
        <w:spacing w:after="0" w:line="240" w:lineRule="auto"/>
        <w:ind w:firstLine="709"/>
        <w:rPr>
          <w:sz w:val="24"/>
          <w:szCs w:val="24"/>
        </w:rPr>
      </w:pPr>
      <w:r w:rsidRPr="003D54BD">
        <w:rPr>
          <w:sz w:val="24"/>
          <w:szCs w:val="24"/>
        </w:rPr>
        <w:t>7.4. Все изменения и дополнения к настоящему Контракту действительны, если они совершены в письменной форме и  подписаны всеми сторонами.</w:t>
      </w:r>
    </w:p>
    <w:p w:rsidR="00B01651" w:rsidRPr="003D54BD" w:rsidRDefault="00B01651" w:rsidP="00B01651">
      <w:pPr>
        <w:spacing w:after="0" w:line="240" w:lineRule="auto"/>
        <w:ind w:firstLine="709"/>
        <w:rPr>
          <w:sz w:val="24"/>
          <w:szCs w:val="24"/>
        </w:rPr>
      </w:pPr>
    </w:p>
    <w:p w:rsidR="00B01651" w:rsidRPr="003D54BD" w:rsidRDefault="00B01651" w:rsidP="00B01651">
      <w:pPr>
        <w:spacing w:after="0" w:line="240" w:lineRule="auto"/>
        <w:jc w:val="center"/>
        <w:rPr>
          <w:sz w:val="24"/>
          <w:szCs w:val="24"/>
        </w:rPr>
      </w:pPr>
      <w:r w:rsidRPr="003D54BD">
        <w:rPr>
          <w:sz w:val="24"/>
          <w:szCs w:val="24"/>
        </w:rPr>
        <w:t>8. ЮРИДИЧЕСКИЕ АДРЕСА И БАНКОВСКИЕ РЕКВИЗИТЫ СТОРОН</w:t>
      </w:r>
    </w:p>
    <w:p w:rsidR="00B01651" w:rsidRDefault="00B01651" w:rsidP="00B01651"/>
    <w:p w:rsidR="00B01651" w:rsidRPr="00B356F8" w:rsidRDefault="00B01651" w:rsidP="00B01651">
      <w:pPr>
        <w:rPr>
          <w:b/>
        </w:rPr>
      </w:pPr>
      <w:r w:rsidRPr="00B356F8">
        <w:rPr>
          <w:b/>
        </w:rPr>
        <w:t>«Заказчик»</w:t>
      </w:r>
      <w:r w:rsidRPr="00B356F8">
        <w:rPr>
          <w:b/>
        </w:rPr>
        <w:tab/>
      </w:r>
      <w:r w:rsidRPr="00B356F8">
        <w:rPr>
          <w:b/>
        </w:rPr>
        <w:tab/>
      </w:r>
      <w:r w:rsidRPr="00B356F8">
        <w:rPr>
          <w:b/>
        </w:rPr>
        <w:tab/>
      </w:r>
      <w:r w:rsidRPr="00B356F8">
        <w:rPr>
          <w:b/>
        </w:rPr>
        <w:tab/>
      </w:r>
      <w:r w:rsidRPr="00B356F8">
        <w:rPr>
          <w:b/>
        </w:rPr>
        <w:tab/>
      </w:r>
      <w:r w:rsidRPr="00B356F8">
        <w:rPr>
          <w:b/>
        </w:rPr>
        <w:tab/>
      </w:r>
      <w:r w:rsidRPr="00B356F8">
        <w:rPr>
          <w:b/>
        </w:rPr>
        <w:tab/>
      </w:r>
      <w:r w:rsidRPr="00B356F8">
        <w:rPr>
          <w:b/>
        </w:rPr>
        <w:tab/>
        <w:t>«Исполнитель»</w:t>
      </w:r>
    </w:p>
    <w:p w:rsidR="00B01651" w:rsidRPr="00B01651" w:rsidRDefault="00B01651" w:rsidP="006C25CB">
      <w:pPr>
        <w:spacing w:after="0"/>
      </w:pPr>
    </w:p>
    <w:sectPr w:rsidR="00B01651" w:rsidRPr="00B01651" w:rsidSect="00B01651">
      <w:pgSz w:w="11906" w:h="16838"/>
      <w:pgMar w:top="851"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08" w:rsidRDefault="00102508" w:rsidP="00802342">
      <w:pPr>
        <w:spacing w:after="0" w:line="240" w:lineRule="auto"/>
      </w:pPr>
      <w:r>
        <w:separator/>
      </w:r>
    </w:p>
  </w:endnote>
  <w:endnote w:type="continuationSeparator" w:id="0">
    <w:p w:rsidR="00102508" w:rsidRDefault="00102508" w:rsidP="00802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51" w:rsidRDefault="000C6B6D">
    <w:pPr>
      <w:pStyle w:val="aa"/>
      <w:jc w:val="right"/>
    </w:pPr>
    <w:fldSimple w:instr=" PAGE ">
      <w:r w:rsidR="000E6C30">
        <w:rPr>
          <w:noProof/>
        </w:rPr>
        <w:t>5</w:t>
      </w:r>
    </w:fldSimple>
  </w:p>
  <w:p w:rsidR="00B01651" w:rsidRDefault="00B0165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08" w:rsidRDefault="00102508" w:rsidP="00802342">
      <w:pPr>
        <w:spacing w:after="0" w:line="240" w:lineRule="auto"/>
      </w:pPr>
      <w:r>
        <w:separator/>
      </w:r>
    </w:p>
  </w:footnote>
  <w:footnote w:type="continuationSeparator" w:id="0">
    <w:p w:rsidR="00102508" w:rsidRDefault="00102508" w:rsidP="008023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765" w:hanging="405"/>
      </w:pPr>
      <w:rPr>
        <w:rFonts w:ascii="Times New Roman" w:hAnsi="Times New Roman" w:cs="Times New Roman" w:hint="default"/>
        <w:sz w:val="24"/>
        <w:szCs w:val="24"/>
      </w:rPr>
    </w:lvl>
    <w:lvl w:ilvl="1">
      <w:start w:val="1"/>
      <w:numFmt w:val="decimal"/>
      <w:lvlText w:val="%1.%2."/>
      <w:lvlJc w:val="left"/>
      <w:pPr>
        <w:tabs>
          <w:tab w:val="num" w:pos="0"/>
        </w:tabs>
        <w:ind w:left="780" w:hanging="420"/>
      </w:pPr>
      <w:rPr>
        <w:rFonts w:ascii="Times New Roman" w:hAnsi="Times New Roman" w:cs="Times New Roman" w:hint="default"/>
        <w:sz w:val="24"/>
        <w:szCs w:val="24"/>
      </w:rPr>
    </w:lvl>
    <w:lvl w:ilvl="2">
      <w:start w:val="1"/>
      <w:numFmt w:val="decimal"/>
      <w:lvlText w:val="%1.%2.%3."/>
      <w:lvlJc w:val="left"/>
      <w:pPr>
        <w:tabs>
          <w:tab w:val="num" w:pos="0"/>
        </w:tabs>
        <w:ind w:left="1080" w:hanging="720"/>
      </w:pPr>
      <w:rPr>
        <w:rFonts w:ascii="Times New Roman" w:hAnsi="Times New Roman" w:cs="Times New Roman" w:hint="default"/>
        <w:sz w:val="24"/>
        <w:szCs w:val="24"/>
      </w:rPr>
    </w:lvl>
    <w:lvl w:ilvl="3">
      <w:start w:val="1"/>
      <w:numFmt w:val="decimal"/>
      <w:lvlText w:val="%1.%2.%3.%4."/>
      <w:lvlJc w:val="left"/>
      <w:pPr>
        <w:tabs>
          <w:tab w:val="num" w:pos="0"/>
        </w:tabs>
        <w:ind w:left="1080" w:hanging="720"/>
      </w:pPr>
      <w:rPr>
        <w:rFonts w:ascii="Times New Roman" w:hAnsi="Times New Roman" w:cs="Times New Roman" w:hint="default"/>
        <w:sz w:val="24"/>
        <w:szCs w:val="24"/>
      </w:rPr>
    </w:lvl>
    <w:lvl w:ilvl="4">
      <w:start w:val="1"/>
      <w:numFmt w:val="decimal"/>
      <w:lvlText w:val="%1.%2.%3.%4.%5."/>
      <w:lvlJc w:val="left"/>
      <w:pPr>
        <w:tabs>
          <w:tab w:val="num" w:pos="0"/>
        </w:tabs>
        <w:ind w:left="144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080"/>
      </w:pPr>
      <w:rPr>
        <w:rFonts w:ascii="Times New Roman" w:hAnsi="Times New Roman" w:cs="Times New Roman" w:hint="default"/>
        <w:sz w:val="24"/>
        <w:szCs w:val="24"/>
      </w:rPr>
    </w:lvl>
    <w:lvl w:ilvl="6">
      <w:start w:val="1"/>
      <w:numFmt w:val="decimal"/>
      <w:lvlText w:val="%1.%2.%3.%4.%5.%6.%7."/>
      <w:lvlJc w:val="left"/>
      <w:pPr>
        <w:tabs>
          <w:tab w:val="num" w:pos="0"/>
        </w:tabs>
        <w:ind w:left="1800" w:hanging="1440"/>
      </w:pPr>
      <w:rPr>
        <w:rFonts w:ascii="Times New Roman" w:hAnsi="Times New Roman" w:cs="Times New Roman" w:hint="default"/>
        <w:sz w:val="24"/>
        <w:szCs w:val="24"/>
      </w:rPr>
    </w:lvl>
    <w:lvl w:ilvl="7">
      <w:start w:val="1"/>
      <w:numFmt w:val="decimal"/>
      <w:lvlText w:val="%1.%2.%3.%4.%5.%6.%7.%8."/>
      <w:lvlJc w:val="left"/>
      <w:pPr>
        <w:tabs>
          <w:tab w:val="num" w:pos="0"/>
        </w:tabs>
        <w:ind w:left="1800" w:hanging="1440"/>
      </w:pPr>
      <w:rPr>
        <w:rFonts w:ascii="Times New Roman" w:hAnsi="Times New Roman" w:cs="Times New Roman" w:hint="default"/>
        <w:sz w:val="24"/>
        <w:szCs w:val="24"/>
      </w:rPr>
    </w:lvl>
    <w:lvl w:ilvl="8">
      <w:start w:val="1"/>
      <w:numFmt w:val="decimal"/>
      <w:lvlText w:val="%1.%2.%3.%4.%5.%6.%7.%8.%9."/>
      <w:lvlJc w:val="left"/>
      <w:pPr>
        <w:tabs>
          <w:tab w:val="num" w:pos="0"/>
        </w:tabs>
        <w:ind w:left="2160" w:hanging="1800"/>
      </w:pPr>
      <w:rPr>
        <w:rFonts w:ascii="Times New Roman" w:hAnsi="Times New Roman" w:cs="Times New Roman" w:hint="default"/>
        <w:sz w:val="24"/>
        <w:szCs w:val="24"/>
      </w:rPr>
    </w:lvl>
  </w:abstractNum>
  <w:abstractNum w:abstractNumId="1">
    <w:nsid w:val="00FB410E"/>
    <w:multiLevelType w:val="hybridMultilevel"/>
    <w:tmpl w:val="20188784"/>
    <w:lvl w:ilvl="0" w:tplc="6E3A07E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B53046"/>
    <w:multiLevelType w:val="hybridMultilevel"/>
    <w:tmpl w:val="35626F4E"/>
    <w:lvl w:ilvl="0" w:tplc="F872F5A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2138E5"/>
    <w:multiLevelType w:val="hybridMultilevel"/>
    <w:tmpl w:val="B2D07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3DC86F"/>
    <w:multiLevelType w:val="multilevel"/>
    <w:tmpl w:val="5B3DC86F"/>
    <w:name w:val="Нумерованный список 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5B3DC870"/>
    <w:multiLevelType w:val="multilevel"/>
    <w:tmpl w:val="5B3DC870"/>
    <w:name w:val="Нумерованный список 2"/>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5B3DC871"/>
    <w:multiLevelType w:val="singleLevel"/>
    <w:tmpl w:val="5B3DC871"/>
    <w:name w:val="Нумерованный список 3"/>
    <w:lvl w:ilvl="0">
      <w:start w:val="1"/>
      <w:numFmt w:val="bullet"/>
      <w:lvlText w:val=""/>
      <w:lvlJc w:val="left"/>
      <w:rPr>
        <w:rFonts w:ascii="Wingdings" w:hAnsi="Wingdings"/>
        <w:sz w:val="16"/>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2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A5B"/>
    <w:rsid w:val="00002CC8"/>
    <w:rsid w:val="0000399E"/>
    <w:rsid w:val="000056E0"/>
    <w:rsid w:val="00006440"/>
    <w:rsid w:val="00006BF6"/>
    <w:rsid w:val="00006E64"/>
    <w:rsid w:val="00011D95"/>
    <w:rsid w:val="00013672"/>
    <w:rsid w:val="000136F7"/>
    <w:rsid w:val="000143AF"/>
    <w:rsid w:val="000143E3"/>
    <w:rsid w:val="00014667"/>
    <w:rsid w:val="00015719"/>
    <w:rsid w:val="00020564"/>
    <w:rsid w:val="00020A5D"/>
    <w:rsid w:val="00021B3B"/>
    <w:rsid w:val="00024005"/>
    <w:rsid w:val="00024763"/>
    <w:rsid w:val="00024AF8"/>
    <w:rsid w:val="00024C65"/>
    <w:rsid w:val="00025A3D"/>
    <w:rsid w:val="0002721C"/>
    <w:rsid w:val="000301EC"/>
    <w:rsid w:val="00030618"/>
    <w:rsid w:val="00030E39"/>
    <w:rsid w:val="00030F96"/>
    <w:rsid w:val="00033071"/>
    <w:rsid w:val="00035FDF"/>
    <w:rsid w:val="0004648B"/>
    <w:rsid w:val="0004709A"/>
    <w:rsid w:val="0005164D"/>
    <w:rsid w:val="000548B8"/>
    <w:rsid w:val="00054FB7"/>
    <w:rsid w:val="0005727A"/>
    <w:rsid w:val="0005730F"/>
    <w:rsid w:val="00061210"/>
    <w:rsid w:val="00065A63"/>
    <w:rsid w:val="000662D6"/>
    <w:rsid w:val="00066FAA"/>
    <w:rsid w:val="0006708F"/>
    <w:rsid w:val="00070319"/>
    <w:rsid w:val="00076465"/>
    <w:rsid w:val="0007730A"/>
    <w:rsid w:val="00077488"/>
    <w:rsid w:val="00080998"/>
    <w:rsid w:val="00083FFC"/>
    <w:rsid w:val="00090806"/>
    <w:rsid w:val="00092D6B"/>
    <w:rsid w:val="00093F70"/>
    <w:rsid w:val="00093FD5"/>
    <w:rsid w:val="00096788"/>
    <w:rsid w:val="000A04E2"/>
    <w:rsid w:val="000A0BB3"/>
    <w:rsid w:val="000A0C23"/>
    <w:rsid w:val="000A1FAD"/>
    <w:rsid w:val="000A4012"/>
    <w:rsid w:val="000A4198"/>
    <w:rsid w:val="000A58E2"/>
    <w:rsid w:val="000A6CB4"/>
    <w:rsid w:val="000A7067"/>
    <w:rsid w:val="000A755F"/>
    <w:rsid w:val="000A786D"/>
    <w:rsid w:val="000B5337"/>
    <w:rsid w:val="000B5A31"/>
    <w:rsid w:val="000B75E5"/>
    <w:rsid w:val="000C1321"/>
    <w:rsid w:val="000C1725"/>
    <w:rsid w:val="000C18F2"/>
    <w:rsid w:val="000C1C3D"/>
    <w:rsid w:val="000C3C6A"/>
    <w:rsid w:val="000C5BD0"/>
    <w:rsid w:val="000C6B6D"/>
    <w:rsid w:val="000D0B75"/>
    <w:rsid w:val="000D67F5"/>
    <w:rsid w:val="000D7A95"/>
    <w:rsid w:val="000E22BE"/>
    <w:rsid w:val="000E23EC"/>
    <w:rsid w:val="000E5155"/>
    <w:rsid w:val="000E6C30"/>
    <w:rsid w:val="000E7FBC"/>
    <w:rsid w:val="000F0111"/>
    <w:rsid w:val="000F0FEC"/>
    <w:rsid w:val="000F15D9"/>
    <w:rsid w:val="000F4CF4"/>
    <w:rsid w:val="000F5C55"/>
    <w:rsid w:val="000F6D0D"/>
    <w:rsid w:val="00100A1E"/>
    <w:rsid w:val="00102508"/>
    <w:rsid w:val="001038CA"/>
    <w:rsid w:val="00105928"/>
    <w:rsid w:val="00106524"/>
    <w:rsid w:val="00110C1F"/>
    <w:rsid w:val="00111738"/>
    <w:rsid w:val="001130D1"/>
    <w:rsid w:val="00113742"/>
    <w:rsid w:val="00113E8B"/>
    <w:rsid w:val="00116CDD"/>
    <w:rsid w:val="00121507"/>
    <w:rsid w:val="00121A70"/>
    <w:rsid w:val="00124016"/>
    <w:rsid w:val="00127FAB"/>
    <w:rsid w:val="00132A5B"/>
    <w:rsid w:val="00134EB5"/>
    <w:rsid w:val="00136C0A"/>
    <w:rsid w:val="001372C3"/>
    <w:rsid w:val="00141724"/>
    <w:rsid w:val="00141BB4"/>
    <w:rsid w:val="00143718"/>
    <w:rsid w:val="00143EE1"/>
    <w:rsid w:val="00145627"/>
    <w:rsid w:val="00153148"/>
    <w:rsid w:val="001534EB"/>
    <w:rsid w:val="0015743A"/>
    <w:rsid w:val="0015767E"/>
    <w:rsid w:val="0016088E"/>
    <w:rsid w:val="00163BB7"/>
    <w:rsid w:val="00163EB6"/>
    <w:rsid w:val="00165D94"/>
    <w:rsid w:val="0017002F"/>
    <w:rsid w:val="00170611"/>
    <w:rsid w:val="0017232A"/>
    <w:rsid w:val="001735A4"/>
    <w:rsid w:val="00174393"/>
    <w:rsid w:val="00175A18"/>
    <w:rsid w:val="00176446"/>
    <w:rsid w:val="00177C52"/>
    <w:rsid w:val="00182964"/>
    <w:rsid w:val="0018759A"/>
    <w:rsid w:val="0019078B"/>
    <w:rsid w:val="0019341F"/>
    <w:rsid w:val="001948E1"/>
    <w:rsid w:val="00197094"/>
    <w:rsid w:val="001A115E"/>
    <w:rsid w:val="001A2FD1"/>
    <w:rsid w:val="001A3AA9"/>
    <w:rsid w:val="001A64B4"/>
    <w:rsid w:val="001B15C5"/>
    <w:rsid w:val="001B19EF"/>
    <w:rsid w:val="001B1D9C"/>
    <w:rsid w:val="001B27EC"/>
    <w:rsid w:val="001B32D2"/>
    <w:rsid w:val="001B397D"/>
    <w:rsid w:val="001B49FA"/>
    <w:rsid w:val="001B532D"/>
    <w:rsid w:val="001B5ACB"/>
    <w:rsid w:val="001B690B"/>
    <w:rsid w:val="001B7D46"/>
    <w:rsid w:val="001B7F98"/>
    <w:rsid w:val="001C2DBE"/>
    <w:rsid w:val="001C3F46"/>
    <w:rsid w:val="001C5209"/>
    <w:rsid w:val="001C5C19"/>
    <w:rsid w:val="001C693C"/>
    <w:rsid w:val="001D204D"/>
    <w:rsid w:val="001D55DB"/>
    <w:rsid w:val="001D623A"/>
    <w:rsid w:val="001D6330"/>
    <w:rsid w:val="001D78ED"/>
    <w:rsid w:val="001D7922"/>
    <w:rsid w:val="001E00AE"/>
    <w:rsid w:val="001E0B0E"/>
    <w:rsid w:val="001E3ACC"/>
    <w:rsid w:val="001E5DA5"/>
    <w:rsid w:val="001E6A02"/>
    <w:rsid w:val="001E6E60"/>
    <w:rsid w:val="001E7809"/>
    <w:rsid w:val="001F0FFD"/>
    <w:rsid w:val="001F26C8"/>
    <w:rsid w:val="001F4986"/>
    <w:rsid w:val="001F632B"/>
    <w:rsid w:val="00200774"/>
    <w:rsid w:val="00203B81"/>
    <w:rsid w:val="00203BDE"/>
    <w:rsid w:val="0020441A"/>
    <w:rsid w:val="002045D8"/>
    <w:rsid w:val="00205F61"/>
    <w:rsid w:val="00206263"/>
    <w:rsid w:val="00210504"/>
    <w:rsid w:val="002108F7"/>
    <w:rsid w:val="00211118"/>
    <w:rsid w:val="00212FC7"/>
    <w:rsid w:val="00215417"/>
    <w:rsid w:val="00215D0C"/>
    <w:rsid w:val="00216EF0"/>
    <w:rsid w:val="002206EF"/>
    <w:rsid w:val="00221306"/>
    <w:rsid w:val="002229BE"/>
    <w:rsid w:val="002230A9"/>
    <w:rsid w:val="00225F13"/>
    <w:rsid w:val="00227607"/>
    <w:rsid w:val="00230548"/>
    <w:rsid w:val="00232FB4"/>
    <w:rsid w:val="00233927"/>
    <w:rsid w:val="00233D5C"/>
    <w:rsid w:val="0023450A"/>
    <w:rsid w:val="0023483F"/>
    <w:rsid w:val="00235162"/>
    <w:rsid w:val="0023629E"/>
    <w:rsid w:val="00236A91"/>
    <w:rsid w:val="00242250"/>
    <w:rsid w:val="00244D4A"/>
    <w:rsid w:val="00245BCC"/>
    <w:rsid w:val="00246F83"/>
    <w:rsid w:val="0025051E"/>
    <w:rsid w:val="002507E3"/>
    <w:rsid w:val="0025372A"/>
    <w:rsid w:val="002548A2"/>
    <w:rsid w:val="002609A1"/>
    <w:rsid w:val="00266249"/>
    <w:rsid w:val="002675F6"/>
    <w:rsid w:val="002703FC"/>
    <w:rsid w:val="00270A16"/>
    <w:rsid w:val="00270F4B"/>
    <w:rsid w:val="00272F2D"/>
    <w:rsid w:val="002751D5"/>
    <w:rsid w:val="00281244"/>
    <w:rsid w:val="00284990"/>
    <w:rsid w:val="0029166A"/>
    <w:rsid w:val="00292B04"/>
    <w:rsid w:val="002976CA"/>
    <w:rsid w:val="00297892"/>
    <w:rsid w:val="002A0684"/>
    <w:rsid w:val="002A0DFE"/>
    <w:rsid w:val="002A31A5"/>
    <w:rsid w:val="002A3C53"/>
    <w:rsid w:val="002A4FEE"/>
    <w:rsid w:val="002A504D"/>
    <w:rsid w:val="002A7FA8"/>
    <w:rsid w:val="002B106C"/>
    <w:rsid w:val="002B1FE4"/>
    <w:rsid w:val="002B32AD"/>
    <w:rsid w:val="002B3F9D"/>
    <w:rsid w:val="002B52C8"/>
    <w:rsid w:val="002B57DD"/>
    <w:rsid w:val="002B6280"/>
    <w:rsid w:val="002B6B26"/>
    <w:rsid w:val="002B6C41"/>
    <w:rsid w:val="002C0372"/>
    <w:rsid w:val="002C04E9"/>
    <w:rsid w:val="002C09DD"/>
    <w:rsid w:val="002C26D9"/>
    <w:rsid w:val="002D00E4"/>
    <w:rsid w:val="002D360F"/>
    <w:rsid w:val="002D61EE"/>
    <w:rsid w:val="002D62A8"/>
    <w:rsid w:val="002D63DC"/>
    <w:rsid w:val="002D69AC"/>
    <w:rsid w:val="002E2AEE"/>
    <w:rsid w:val="002E2C0D"/>
    <w:rsid w:val="002E66B2"/>
    <w:rsid w:val="002E6DCB"/>
    <w:rsid w:val="002F22BD"/>
    <w:rsid w:val="002F349D"/>
    <w:rsid w:val="002F45DA"/>
    <w:rsid w:val="002F48DF"/>
    <w:rsid w:val="002F5C1B"/>
    <w:rsid w:val="00303141"/>
    <w:rsid w:val="0030323D"/>
    <w:rsid w:val="00303E23"/>
    <w:rsid w:val="00304AF2"/>
    <w:rsid w:val="003119AB"/>
    <w:rsid w:val="00312748"/>
    <w:rsid w:val="00312852"/>
    <w:rsid w:val="00313195"/>
    <w:rsid w:val="003142F3"/>
    <w:rsid w:val="00320CC8"/>
    <w:rsid w:val="00320E89"/>
    <w:rsid w:val="0032142D"/>
    <w:rsid w:val="00321BB2"/>
    <w:rsid w:val="003229EF"/>
    <w:rsid w:val="00322B44"/>
    <w:rsid w:val="00324EFF"/>
    <w:rsid w:val="003255F2"/>
    <w:rsid w:val="00326362"/>
    <w:rsid w:val="00327DA2"/>
    <w:rsid w:val="003307BC"/>
    <w:rsid w:val="0033181B"/>
    <w:rsid w:val="00332C9C"/>
    <w:rsid w:val="00335EA8"/>
    <w:rsid w:val="003372BF"/>
    <w:rsid w:val="003407C0"/>
    <w:rsid w:val="00343DF1"/>
    <w:rsid w:val="00344B00"/>
    <w:rsid w:val="00345B96"/>
    <w:rsid w:val="00347484"/>
    <w:rsid w:val="003517D4"/>
    <w:rsid w:val="00353A92"/>
    <w:rsid w:val="003555C3"/>
    <w:rsid w:val="00355690"/>
    <w:rsid w:val="00357C18"/>
    <w:rsid w:val="003608AE"/>
    <w:rsid w:val="00366045"/>
    <w:rsid w:val="003670E5"/>
    <w:rsid w:val="00371B50"/>
    <w:rsid w:val="003730D4"/>
    <w:rsid w:val="00375866"/>
    <w:rsid w:val="00377ABE"/>
    <w:rsid w:val="00384B57"/>
    <w:rsid w:val="00384D39"/>
    <w:rsid w:val="0039162F"/>
    <w:rsid w:val="00394164"/>
    <w:rsid w:val="003975A5"/>
    <w:rsid w:val="003A0FA8"/>
    <w:rsid w:val="003A131F"/>
    <w:rsid w:val="003A19DD"/>
    <w:rsid w:val="003A2BB6"/>
    <w:rsid w:val="003B2A72"/>
    <w:rsid w:val="003B2FE4"/>
    <w:rsid w:val="003B3780"/>
    <w:rsid w:val="003B3F71"/>
    <w:rsid w:val="003B45A9"/>
    <w:rsid w:val="003B6CD6"/>
    <w:rsid w:val="003C055B"/>
    <w:rsid w:val="003C1E6F"/>
    <w:rsid w:val="003D2207"/>
    <w:rsid w:val="003E14E7"/>
    <w:rsid w:val="003E2680"/>
    <w:rsid w:val="003E310E"/>
    <w:rsid w:val="003E3159"/>
    <w:rsid w:val="003E34A3"/>
    <w:rsid w:val="003E3AB9"/>
    <w:rsid w:val="003E6A46"/>
    <w:rsid w:val="003F008D"/>
    <w:rsid w:val="003F0BE4"/>
    <w:rsid w:val="003F33F0"/>
    <w:rsid w:val="003F7610"/>
    <w:rsid w:val="0040003B"/>
    <w:rsid w:val="004028EF"/>
    <w:rsid w:val="004049ED"/>
    <w:rsid w:val="00406711"/>
    <w:rsid w:val="00407C5A"/>
    <w:rsid w:val="00407FFC"/>
    <w:rsid w:val="00410AFE"/>
    <w:rsid w:val="00412844"/>
    <w:rsid w:val="004140C1"/>
    <w:rsid w:val="00417A64"/>
    <w:rsid w:val="00420D55"/>
    <w:rsid w:val="00421892"/>
    <w:rsid w:val="00422D88"/>
    <w:rsid w:val="00424815"/>
    <w:rsid w:val="00425EA5"/>
    <w:rsid w:val="00430761"/>
    <w:rsid w:val="00431A82"/>
    <w:rsid w:val="00431D64"/>
    <w:rsid w:val="00434D72"/>
    <w:rsid w:val="00435B97"/>
    <w:rsid w:val="00440935"/>
    <w:rsid w:val="004417B2"/>
    <w:rsid w:val="00441906"/>
    <w:rsid w:val="00442950"/>
    <w:rsid w:val="00443B4A"/>
    <w:rsid w:val="00443C12"/>
    <w:rsid w:val="00447296"/>
    <w:rsid w:val="00452F95"/>
    <w:rsid w:val="004534B4"/>
    <w:rsid w:val="00454A86"/>
    <w:rsid w:val="00455F58"/>
    <w:rsid w:val="004560F8"/>
    <w:rsid w:val="0046540F"/>
    <w:rsid w:val="00465C6B"/>
    <w:rsid w:val="004665E0"/>
    <w:rsid w:val="00467091"/>
    <w:rsid w:val="004701C6"/>
    <w:rsid w:val="00470A94"/>
    <w:rsid w:val="00471625"/>
    <w:rsid w:val="00471D59"/>
    <w:rsid w:val="0047344F"/>
    <w:rsid w:val="00474E64"/>
    <w:rsid w:val="00475EFB"/>
    <w:rsid w:val="00476F31"/>
    <w:rsid w:val="00480149"/>
    <w:rsid w:val="00482B1C"/>
    <w:rsid w:val="00484017"/>
    <w:rsid w:val="0048497A"/>
    <w:rsid w:val="00484CBB"/>
    <w:rsid w:val="00486CA4"/>
    <w:rsid w:val="00491030"/>
    <w:rsid w:val="00493BD9"/>
    <w:rsid w:val="00495BBD"/>
    <w:rsid w:val="004A0426"/>
    <w:rsid w:val="004A1042"/>
    <w:rsid w:val="004A15A6"/>
    <w:rsid w:val="004A1DFF"/>
    <w:rsid w:val="004A6956"/>
    <w:rsid w:val="004C077F"/>
    <w:rsid w:val="004C14A5"/>
    <w:rsid w:val="004C19C8"/>
    <w:rsid w:val="004C240F"/>
    <w:rsid w:val="004D01AA"/>
    <w:rsid w:val="004D1CD1"/>
    <w:rsid w:val="004D2E8B"/>
    <w:rsid w:val="004D3B0B"/>
    <w:rsid w:val="004D782A"/>
    <w:rsid w:val="004E5292"/>
    <w:rsid w:val="004F11BF"/>
    <w:rsid w:val="004F509D"/>
    <w:rsid w:val="004F7DBB"/>
    <w:rsid w:val="00500099"/>
    <w:rsid w:val="00501BE4"/>
    <w:rsid w:val="005020AE"/>
    <w:rsid w:val="00503E3A"/>
    <w:rsid w:val="005043A0"/>
    <w:rsid w:val="00505B6A"/>
    <w:rsid w:val="00506E54"/>
    <w:rsid w:val="00507F50"/>
    <w:rsid w:val="0051249E"/>
    <w:rsid w:val="00512F01"/>
    <w:rsid w:val="00513C00"/>
    <w:rsid w:val="005169E6"/>
    <w:rsid w:val="00516B3E"/>
    <w:rsid w:val="00517BB6"/>
    <w:rsid w:val="005200CD"/>
    <w:rsid w:val="00520B63"/>
    <w:rsid w:val="005221CA"/>
    <w:rsid w:val="00522A93"/>
    <w:rsid w:val="005245CA"/>
    <w:rsid w:val="0052762E"/>
    <w:rsid w:val="00530122"/>
    <w:rsid w:val="0053276F"/>
    <w:rsid w:val="00533DBE"/>
    <w:rsid w:val="00536785"/>
    <w:rsid w:val="00536A24"/>
    <w:rsid w:val="00536C1B"/>
    <w:rsid w:val="005404A1"/>
    <w:rsid w:val="00541D54"/>
    <w:rsid w:val="00543BF6"/>
    <w:rsid w:val="00545B3B"/>
    <w:rsid w:val="00546C2D"/>
    <w:rsid w:val="0055001C"/>
    <w:rsid w:val="00550EA0"/>
    <w:rsid w:val="00552A52"/>
    <w:rsid w:val="00553422"/>
    <w:rsid w:val="00557747"/>
    <w:rsid w:val="00557C9A"/>
    <w:rsid w:val="00560F24"/>
    <w:rsid w:val="005667DE"/>
    <w:rsid w:val="00572D5B"/>
    <w:rsid w:val="00573B3C"/>
    <w:rsid w:val="0057569D"/>
    <w:rsid w:val="00576613"/>
    <w:rsid w:val="005777BB"/>
    <w:rsid w:val="0058013F"/>
    <w:rsid w:val="0058101F"/>
    <w:rsid w:val="005815E2"/>
    <w:rsid w:val="00581BF1"/>
    <w:rsid w:val="005824F1"/>
    <w:rsid w:val="00583120"/>
    <w:rsid w:val="005851BA"/>
    <w:rsid w:val="005863C8"/>
    <w:rsid w:val="00587DE8"/>
    <w:rsid w:val="00591B68"/>
    <w:rsid w:val="00594514"/>
    <w:rsid w:val="005956BF"/>
    <w:rsid w:val="0059707A"/>
    <w:rsid w:val="00597579"/>
    <w:rsid w:val="00597BDC"/>
    <w:rsid w:val="005A006B"/>
    <w:rsid w:val="005A05B5"/>
    <w:rsid w:val="005A167D"/>
    <w:rsid w:val="005A2FF8"/>
    <w:rsid w:val="005A3D67"/>
    <w:rsid w:val="005A71E0"/>
    <w:rsid w:val="005A7A5B"/>
    <w:rsid w:val="005B190C"/>
    <w:rsid w:val="005B1C4B"/>
    <w:rsid w:val="005B2B8F"/>
    <w:rsid w:val="005B3286"/>
    <w:rsid w:val="005B5573"/>
    <w:rsid w:val="005B756E"/>
    <w:rsid w:val="005B7BCC"/>
    <w:rsid w:val="005C0337"/>
    <w:rsid w:val="005C5ADA"/>
    <w:rsid w:val="005C7E0E"/>
    <w:rsid w:val="005D1739"/>
    <w:rsid w:val="005D2F55"/>
    <w:rsid w:val="005D3E3B"/>
    <w:rsid w:val="005D3E77"/>
    <w:rsid w:val="005D3F02"/>
    <w:rsid w:val="005D5F38"/>
    <w:rsid w:val="005D6F97"/>
    <w:rsid w:val="005E0B57"/>
    <w:rsid w:val="005E3949"/>
    <w:rsid w:val="005E39A4"/>
    <w:rsid w:val="005E41B4"/>
    <w:rsid w:val="005E4C46"/>
    <w:rsid w:val="005E55AA"/>
    <w:rsid w:val="005E6A03"/>
    <w:rsid w:val="005E7BC5"/>
    <w:rsid w:val="005F67E3"/>
    <w:rsid w:val="005F758C"/>
    <w:rsid w:val="005F7C8E"/>
    <w:rsid w:val="00600B25"/>
    <w:rsid w:val="00604B5B"/>
    <w:rsid w:val="00604EE0"/>
    <w:rsid w:val="0060561D"/>
    <w:rsid w:val="00606D14"/>
    <w:rsid w:val="00607408"/>
    <w:rsid w:val="00611FF6"/>
    <w:rsid w:val="00612019"/>
    <w:rsid w:val="00612A88"/>
    <w:rsid w:val="00616FC3"/>
    <w:rsid w:val="0062022B"/>
    <w:rsid w:val="00621E40"/>
    <w:rsid w:val="0062319A"/>
    <w:rsid w:val="00624562"/>
    <w:rsid w:val="00624800"/>
    <w:rsid w:val="00625206"/>
    <w:rsid w:val="00625CF8"/>
    <w:rsid w:val="0063280E"/>
    <w:rsid w:val="00633BC5"/>
    <w:rsid w:val="00633CF5"/>
    <w:rsid w:val="00636159"/>
    <w:rsid w:val="00637656"/>
    <w:rsid w:val="00640227"/>
    <w:rsid w:val="00642D7A"/>
    <w:rsid w:val="00643431"/>
    <w:rsid w:val="00643A3C"/>
    <w:rsid w:val="00645C15"/>
    <w:rsid w:val="00646826"/>
    <w:rsid w:val="0065460A"/>
    <w:rsid w:val="00654E46"/>
    <w:rsid w:val="00655936"/>
    <w:rsid w:val="00657FCA"/>
    <w:rsid w:val="00662108"/>
    <w:rsid w:val="006625B4"/>
    <w:rsid w:val="0066409F"/>
    <w:rsid w:val="00664956"/>
    <w:rsid w:val="006667DA"/>
    <w:rsid w:val="006737EC"/>
    <w:rsid w:val="00674259"/>
    <w:rsid w:val="00674EB7"/>
    <w:rsid w:val="00687DDB"/>
    <w:rsid w:val="00690166"/>
    <w:rsid w:val="00692029"/>
    <w:rsid w:val="00695D0F"/>
    <w:rsid w:val="006963BB"/>
    <w:rsid w:val="0069655C"/>
    <w:rsid w:val="00696A06"/>
    <w:rsid w:val="006A071E"/>
    <w:rsid w:val="006A295F"/>
    <w:rsid w:val="006A6275"/>
    <w:rsid w:val="006A69D5"/>
    <w:rsid w:val="006A7BA2"/>
    <w:rsid w:val="006B08D0"/>
    <w:rsid w:val="006B0E6D"/>
    <w:rsid w:val="006B3D7C"/>
    <w:rsid w:val="006B3DC6"/>
    <w:rsid w:val="006B6491"/>
    <w:rsid w:val="006C17B4"/>
    <w:rsid w:val="006C1F1D"/>
    <w:rsid w:val="006C25CB"/>
    <w:rsid w:val="006C286B"/>
    <w:rsid w:val="006C3669"/>
    <w:rsid w:val="006C37CB"/>
    <w:rsid w:val="006C6BD7"/>
    <w:rsid w:val="006D0BDE"/>
    <w:rsid w:val="006D5707"/>
    <w:rsid w:val="006D5785"/>
    <w:rsid w:val="006D5C00"/>
    <w:rsid w:val="006D6290"/>
    <w:rsid w:val="006D6C73"/>
    <w:rsid w:val="006E2BF8"/>
    <w:rsid w:val="006E4006"/>
    <w:rsid w:val="006E47E3"/>
    <w:rsid w:val="006E4FA4"/>
    <w:rsid w:val="006E50D3"/>
    <w:rsid w:val="006E5F6B"/>
    <w:rsid w:val="006E6073"/>
    <w:rsid w:val="006F2AA8"/>
    <w:rsid w:val="006F4FA9"/>
    <w:rsid w:val="006F5983"/>
    <w:rsid w:val="006F6B46"/>
    <w:rsid w:val="006F7502"/>
    <w:rsid w:val="00706009"/>
    <w:rsid w:val="0071380E"/>
    <w:rsid w:val="00713D3E"/>
    <w:rsid w:val="007141AC"/>
    <w:rsid w:val="007258A7"/>
    <w:rsid w:val="00727666"/>
    <w:rsid w:val="00727CDA"/>
    <w:rsid w:val="007312F8"/>
    <w:rsid w:val="00731335"/>
    <w:rsid w:val="007313E1"/>
    <w:rsid w:val="00731A7E"/>
    <w:rsid w:val="0073292F"/>
    <w:rsid w:val="007339D6"/>
    <w:rsid w:val="007351CF"/>
    <w:rsid w:val="00736179"/>
    <w:rsid w:val="00737A9B"/>
    <w:rsid w:val="007418C6"/>
    <w:rsid w:val="0074249D"/>
    <w:rsid w:val="00742693"/>
    <w:rsid w:val="007459A2"/>
    <w:rsid w:val="00747A48"/>
    <w:rsid w:val="00750313"/>
    <w:rsid w:val="00750B7D"/>
    <w:rsid w:val="00754CD7"/>
    <w:rsid w:val="00761296"/>
    <w:rsid w:val="00761F75"/>
    <w:rsid w:val="007652C0"/>
    <w:rsid w:val="007662CA"/>
    <w:rsid w:val="00770D5A"/>
    <w:rsid w:val="007738E4"/>
    <w:rsid w:val="00775644"/>
    <w:rsid w:val="00775777"/>
    <w:rsid w:val="00775E8D"/>
    <w:rsid w:val="00777527"/>
    <w:rsid w:val="007800CB"/>
    <w:rsid w:val="00780950"/>
    <w:rsid w:val="00780DFA"/>
    <w:rsid w:val="007815DD"/>
    <w:rsid w:val="00783500"/>
    <w:rsid w:val="00784D15"/>
    <w:rsid w:val="007910FA"/>
    <w:rsid w:val="00791294"/>
    <w:rsid w:val="007A139F"/>
    <w:rsid w:val="007A3224"/>
    <w:rsid w:val="007A33C2"/>
    <w:rsid w:val="007A36DD"/>
    <w:rsid w:val="007B00E2"/>
    <w:rsid w:val="007B0EE1"/>
    <w:rsid w:val="007B278A"/>
    <w:rsid w:val="007B30D2"/>
    <w:rsid w:val="007B3D15"/>
    <w:rsid w:val="007B3DD0"/>
    <w:rsid w:val="007B3E59"/>
    <w:rsid w:val="007B4A7D"/>
    <w:rsid w:val="007C00B7"/>
    <w:rsid w:val="007C0E4C"/>
    <w:rsid w:val="007C5B0F"/>
    <w:rsid w:val="007C7975"/>
    <w:rsid w:val="007C7E2B"/>
    <w:rsid w:val="007D100F"/>
    <w:rsid w:val="007D1589"/>
    <w:rsid w:val="007D211A"/>
    <w:rsid w:val="007D353D"/>
    <w:rsid w:val="007D39B9"/>
    <w:rsid w:val="007D7BD8"/>
    <w:rsid w:val="007E352E"/>
    <w:rsid w:val="007E3680"/>
    <w:rsid w:val="007E4453"/>
    <w:rsid w:val="007E636B"/>
    <w:rsid w:val="007E7BE4"/>
    <w:rsid w:val="007F0F91"/>
    <w:rsid w:val="007F337A"/>
    <w:rsid w:val="007F3638"/>
    <w:rsid w:val="007F53B5"/>
    <w:rsid w:val="007F777B"/>
    <w:rsid w:val="007F7B9C"/>
    <w:rsid w:val="007F7FC3"/>
    <w:rsid w:val="00800334"/>
    <w:rsid w:val="00801F04"/>
    <w:rsid w:val="00802342"/>
    <w:rsid w:val="00813BA0"/>
    <w:rsid w:val="00814703"/>
    <w:rsid w:val="0081690B"/>
    <w:rsid w:val="0082039C"/>
    <w:rsid w:val="00820CCA"/>
    <w:rsid w:val="00821F92"/>
    <w:rsid w:val="00823D38"/>
    <w:rsid w:val="00826691"/>
    <w:rsid w:val="00826BD4"/>
    <w:rsid w:val="008309CC"/>
    <w:rsid w:val="00833C5D"/>
    <w:rsid w:val="00840684"/>
    <w:rsid w:val="00840784"/>
    <w:rsid w:val="008423C7"/>
    <w:rsid w:val="00842806"/>
    <w:rsid w:val="00844D9C"/>
    <w:rsid w:val="0084740B"/>
    <w:rsid w:val="00854D82"/>
    <w:rsid w:val="0085580F"/>
    <w:rsid w:val="00856CDF"/>
    <w:rsid w:val="008614E9"/>
    <w:rsid w:val="00862CA8"/>
    <w:rsid w:val="00866010"/>
    <w:rsid w:val="00867E65"/>
    <w:rsid w:val="0087077D"/>
    <w:rsid w:val="00870D01"/>
    <w:rsid w:val="00870E51"/>
    <w:rsid w:val="008711D3"/>
    <w:rsid w:val="00872723"/>
    <w:rsid w:val="00873234"/>
    <w:rsid w:val="00873AD8"/>
    <w:rsid w:val="008764FC"/>
    <w:rsid w:val="00877F13"/>
    <w:rsid w:val="00881C62"/>
    <w:rsid w:val="00881D5D"/>
    <w:rsid w:val="00882046"/>
    <w:rsid w:val="008824A3"/>
    <w:rsid w:val="00886776"/>
    <w:rsid w:val="0089000B"/>
    <w:rsid w:val="00892793"/>
    <w:rsid w:val="00894B04"/>
    <w:rsid w:val="008978F4"/>
    <w:rsid w:val="00897CEC"/>
    <w:rsid w:val="008A330C"/>
    <w:rsid w:val="008A443A"/>
    <w:rsid w:val="008A54A1"/>
    <w:rsid w:val="008A5727"/>
    <w:rsid w:val="008A6AB6"/>
    <w:rsid w:val="008A6FBB"/>
    <w:rsid w:val="008B055D"/>
    <w:rsid w:val="008B13DA"/>
    <w:rsid w:val="008B3BA4"/>
    <w:rsid w:val="008B43F0"/>
    <w:rsid w:val="008B59D8"/>
    <w:rsid w:val="008B76FB"/>
    <w:rsid w:val="008C0228"/>
    <w:rsid w:val="008C1E9E"/>
    <w:rsid w:val="008C4161"/>
    <w:rsid w:val="008C7CBC"/>
    <w:rsid w:val="008D221D"/>
    <w:rsid w:val="008D2993"/>
    <w:rsid w:val="008D2995"/>
    <w:rsid w:val="008D499A"/>
    <w:rsid w:val="008D5368"/>
    <w:rsid w:val="008D570E"/>
    <w:rsid w:val="008D5B97"/>
    <w:rsid w:val="008D7E84"/>
    <w:rsid w:val="008E2C28"/>
    <w:rsid w:val="008E2D1D"/>
    <w:rsid w:val="008E3DA4"/>
    <w:rsid w:val="008E3EF5"/>
    <w:rsid w:val="008E570F"/>
    <w:rsid w:val="008E590B"/>
    <w:rsid w:val="008F00CB"/>
    <w:rsid w:val="008F0258"/>
    <w:rsid w:val="008F0B38"/>
    <w:rsid w:val="008F2695"/>
    <w:rsid w:val="008F2699"/>
    <w:rsid w:val="008F271C"/>
    <w:rsid w:val="008F5C3B"/>
    <w:rsid w:val="0090293B"/>
    <w:rsid w:val="00902D62"/>
    <w:rsid w:val="009064D0"/>
    <w:rsid w:val="00916CCC"/>
    <w:rsid w:val="00917D6D"/>
    <w:rsid w:val="00921BB8"/>
    <w:rsid w:val="0092344C"/>
    <w:rsid w:val="009237FA"/>
    <w:rsid w:val="00923E03"/>
    <w:rsid w:val="00930DF7"/>
    <w:rsid w:val="00930E2B"/>
    <w:rsid w:val="009324F5"/>
    <w:rsid w:val="00932658"/>
    <w:rsid w:val="00935093"/>
    <w:rsid w:val="00935148"/>
    <w:rsid w:val="00935887"/>
    <w:rsid w:val="00936DD8"/>
    <w:rsid w:val="00945A74"/>
    <w:rsid w:val="009500D3"/>
    <w:rsid w:val="0095102C"/>
    <w:rsid w:val="00951C01"/>
    <w:rsid w:val="009543BC"/>
    <w:rsid w:val="0095470A"/>
    <w:rsid w:val="00954AFD"/>
    <w:rsid w:val="00954F97"/>
    <w:rsid w:val="009550CD"/>
    <w:rsid w:val="009557EB"/>
    <w:rsid w:val="00956EA6"/>
    <w:rsid w:val="009604F5"/>
    <w:rsid w:val="009624F5"/>
    <w:rsid w:val="00962AD8"/>
    <w:rsid w:val="00963B1B"/>
    <w:rsid w:val="0096711C"/>
    <w:rsid w:val="0096779C"/>
    <w:rsid w:val="0096798E"/>
    <w:rsid w:val="00973186"/>
    <w:rsid w:val="0098048D"/>
    <w:rsid w:val="009815D4"/>
    <w:rsid w:val="00984898"/>
    <w:rsid w:val="00985C1C"/>
    <w:rsid w:val="00987210"/>
    <w:rsid w:val="00995B83"/>
    <w:rsid w:val="0099734B"/>
    <w:rsid w:val="009A015A"/>
    <w:rsid w:val="009A2F4F"/>
    <w:rsid w:val="009A32D2"/>
    <w:rsid w:val="009B0A86"/>
    <w:rsid w:val="009B0DFE"/>
    <w:rsid w:val="009B2765"/>
    <w:rsid w:val="009C3A97"/>
    <w:rsid w:val="009C4AA4"/>
    <w:rsid w:val="009C5CFF"/>
    <w:rsid w:val="009D19CF"/>
    <w:rsid w:val="009D2709"/>
    <w:rsid w:val="009D2811"/>
    <w:rsid w:val="009D48E3"/>
    <w:rsid w:val="009D4A7A"/>
    <w:rsid w:val="009D5AC6"/>
    <w:rsid w:val="009D70E7"/>
    <w:rsid w:val="009E06A3"/>
    <w:rsid w:val="009E0EBC"/>
    <w:rsid w:val="009E330F"/>
    <w:rsid w:val="009E4C9D"/>
    <w:rsid w:val="009E71A1"/>
    <w:rsid w:val="009F0302"/>
    <w:rsid w:val="009F0880"/>
    <w:rsid w:val="009F0E18"/>
    <w:rsid w:val="009F230B"/>
    <w:rsid w:val="009F28AA"/>
    <w:rsid w:val="009F317C"/>
    <w:rsid w:val="009F3992"/>
    <w:rsid w:val="009F6AB8"/>
    <w:rsid w:val="00A01712"/>
    <w:rsid w:val="00A065BC"/>
    <w:rsid w:val="00A126EC"/>
    <w:rsid w:val="00A148EE"/>
    <w:rsid w:val="00A21A6D"/>
    <w:rsid w:val="00A23408"/>
    <w:rsid w:val="00A23C51"/>
    <w:rsid w:val="00A25CA4"/>
    <w:rsid w:val="00A25F08"/>
    <w:rsid w:val="00A275C2"/>
    <w:rsid w:val="00A2783E"/>
    <w:rsid w:val="00A27F48"/>
    <w:rsid w:val="00A304B8"/>
    <w:rsid w:val="00A31713"/>
    <w:rsid w:val="00A339F5"/>
    <w:rsid w:val="00A3421A"/>
    <w:rsid w:val="00A361C2"/>
    <w:rsid w:val="00A409A0"/>
    <w:rsid w:val="00A433DF"/>
    <w:rsid w:val="00A43B14"/>
    <w:rsid w:val="00A44A13"/>
    <w:rsid w:val="00A4571F"/>
    <w:rsid w:val="00A465A4"/>
    <w:rsid w:val="00A549BB"/>
    <w:rsid w:val="00A5607F"/>
    <w:rsid w:val="00A5798F"/>
    <w:rsid w:val="00A60343"/>
    <w:rsid w:val="00A60E41"/>
    <w:rsid w:val="00A6174B"/>
    <w:rsid w:val="00A62CA9"/>
    <w:rsid w:val="00A642ED"/>
    <w:rsid w:val="00A665E3"/>
    <w:rsid w:val="00A7004A"/>
    <w:rsid w:val="00A743D3"/>
    <w:rsid w:val="00A75D51"/>
    <w:rsid w:val="00A75D52"/>
    <w:rsid w:val="00A76074"/>
    <w:rsid w:val="00A76A7D"/>
    <w:rsid w:val="00A80D6D"/>
    <w:rsid w:val="00A81058"/>
    <w:rsid w:val="00A85AAE"/>
    <w:rsid w:val="00A91003"/>
    <w:rsid w:val="00A91466"/>
    <w:rsid w:val="00A94580"/>
    <w:rsid w:val="00A97294"/>
    <w:rsid w:val="00AA015C"/>
    <w:rsid w:val="00AA0348"/>
    <w:rsid w:val="00AA03E7"/>
    <w:rsid w:val="00AA0B96"/>
    <w:rsid w:val="00AA2D78"/>
    <w:rsid w:val="00AA6F8C"/>
    <w:rsid w:val="00AB11C2"/>
    <w:rsid w:val="00AB454E"/>
    <w:rsid w:val="00AB4759"/>
    <w:rsid w:val="00AC0679"/>
    <w:rsid w:val="00AC0CA3"/>
    <w:rsid w:val="00AC1106"/>
    <w:rsid w:val="00AD1B4B"/>
    <w:rsid w:val="00AD1D50"/>
    <w:rsid w:val="00AD300F"/>
    <w:rsid w:val="00AD3472"/>
    <w:rsid w:val="00AD73D7"/>
    <w:rsid w:val="00AE0AE3"/>
    <w:rsid w:val="00AE0D61"/>
    <w:rsid w:val="00AE13C9"/>
    <w:rsid w:val="00AE14BA"/>
    <w:rsid w:val="00AE2428"/>
    <w:rsid w:val="00AE28AD"/>
    <w:rsid w:val="00AE3CDD"/>
    <w:rsid w:val="00AE3E02"/>
    <w:rsid w:val="00AE47B8"/>
    <w:rsid w:val="00AE5FE9"/>
    <w:rsid w:val="00AE6926"/>
    <w:rsid w:val="00AF1EFE"/>
    <w:rsid w:val="00AF3F14"/>
    <w:rsid w:val="00B0009E"/>
    <w:rsid w:val="00B01651"/>
    <w:rsid w:val="00B01B73"/>
    <w:rsid w:val="00B023C4"/>
    <w:rsid w:val="00B05618"/>
    <w:rsid w:val="00B06746"/>
    <w:rsid w:val="00B116FD"/>
    <w:rsid w:val="00B11F33"/>
    <w:rsid w:val="00B12B99"/>
    <w:rsid w:val="00B141F2"/>
    <w:rsid w:val="00B14F11"/>
    <w:rsid w:val="00B1617C"/>
    <w:rsid w:val="00B16576"/>
    <w:rsid w:val="00B25DBA"/>
    <w:rsid w:val="00B30134"/>
    <w:rsid w:val="00B30C17"/>
    <w:rsid w:val="00B319C0"/>
    <w:rsid w:val="00B31DCC"/>
    <w:rsid w:val="00B33BC7"/>
    <w:rsid w:val="00B4018B"/>
    <w:rsid w:val="00B40A31"/>
    <w:rsid w:val="00B43E99"/>
    <w:rsid w:val="00B45588"/>
    <w:rsid w:val="00B46A65"/>
    <w:rsid w:val="00B50449"/>
    <w:rsid w:val="00B504B8"/>
    <w:rsid w:val="00B50AEB"/>
    <w:rsid w:val="00B53A34"/>
    <w:rsid w:val="00B567BE"/>
    <w:rsid w:val="00B57307"/>
    <w:rsid w:val="00B61FD1"/>
    <w:rsid w:val="00B65828"/>
    <w:rsid w:val="00B65A12"/>
    <w:rsid w:val="00B7042B"/>
    <w:rsid w:val="00B70B5D"/>
    <w:rsid w:val="00B744F5"/>
    <w:rsid w:val="00B76A16"/>
    <w:rsid w:val="00B815C3"/>
    <w:rsid w:val="00B81701"/>
    <w:rsid w:val="00B83A76"/>
    <w:rsid w:val="00B8401C"/>
    <w:rsid w:val="00B846CD"/>
    <w:rsid w:val="00B84A4E"/>
    <w:rsid w:val="00B8593A"/>
    <w:rsid w:val="00B87034"/>
    <w:rsid w:val="00B87080"/>
    <w:rsid w:val="00B876BE"/>
    <w:rsid w:val="00B910B9"/>
    <w:rsid w:val="00B928A4"/>
    <w:rsid w:val="00B9325B"/>
    <w:rsid w:val="00B93B7E"/>
    <w:rsid w:val="00B96EFF"/>
    <w:rsid w:val="00BA3F7C"/>
    <w:rsid w:val="00BA4E98"/>
    <w:rsid w:val="00BA5ADC"/>
    <w:rsid w:val="00BB0C55"/>
    <w:rsid w:val="00BB22C0"/>
    <w:rsid w:val="00BB3AA9"/>
    <w:rsid w:val="00BB4C77"/>
    <w:rsid w:val="00BB5B7D"/>
    <w:rsid w:val="00BB6A65"/>
    <w:rsid w:val="00BC2C8E"/>
    <w:rsid w:val="00BC5064"/>
    <w:rsid w:val="00BC55B9"/>
    <w:rsid w:val="00BC60F0"/>
    <w:rsid w:val="00BC620D"/>
    <w:rsid w:val="00BC6B2A"/>
    <w:rsid w:val="00BD096C"/>
    <w:rsid w:val="00BD178B"/>
    <w:rsid w:val="00BD2682"/>
    <w:rsid w:val="00BD2B49"/>
    <w:rsid w:val="00BD66CC"/>
    <w:rsid w:val="00BE2C9A"/>
    <w:rsid w:val="00BE679C"/>
    <w:rsid w:val="00BE6DAD"/>
    <w:rsid w:val="00BE77CD"/>
    <w:rsid w:val="00BF081F"/>
    <w:rsid w:val="00BF0A51"/>
    <w:rsid w:val="00BF0AE9"/>
    <w:rsid w:val="00BF670D"/>
    <w:rsid w:val="00BF7D79"/>
    <w:rsid w:val="00C01EE3"/>
    <w:rsid w:val="00C039B5"/>
    <w:rsid w:val="00C04C82"/>
    <w:rsid w:val="00C05B47"/>
    <w:rsid w:val="00C065AC"/>
    <w:rsid w:val="00C076A2"/>
    <w:rsid w:val="00C1139D"/>
    <w:rsid w:val="00C115F2"/>
    <w:rsid w:val="00C117AD"/>
    <w:rsid w:val="00C16939"/>
    <w:rsid w:val="00C17DE5"/>
    <w:rsid w:val="00C219BB"/>
    <w:rsid w:val="00C244E7"/>
    <w:rsid w:val="00C249E6"/>
    <w:rsid w:val="00C2535F"/>
    <w:rsid w:val="00C30301"/>
    <w:rsid w:val="00C325C8"/>
    <w:rsid w:val="00C34C9B"/>
    <w:rsid w:val="00C35142"/>
    <w:rsid w:val="00C3774C"/>
    <w:rsid w:val="00C425A0"/>
    <w:rsid w:val="00C43918"/>
    <w:rsid w:val="00C461D1"/>
    <w:rsid w:val="00C468E7"/>
    <w:rsid w:val="00C46CAA"/>
    <w:rsid w:val="00C46CD6"/>
    <w:rsid w:val="00C50824"/>
    <w:rsid w:val="00C515E0"/>
    <w:rsid w:val="00C51683"/>
    <w:rsid w:val="00C51A6A"/>
    <w:rsid w:val="00C536A9"/>
    <w:rsid w:val="00C570BB"/>
    <w:rsid w:val="00C578F7"/>
    <w:rsid w:val="00C62BD9"/>
    <w:rsid w:val="00C63D7D"/>
    <w:rsid w:val="00C63F23"/>
    <w:rsid w:val="00C648A5"/>
    <w:rsid w:val="00C64B14"/>
    <w:rsid w:val="00C676BB"/>
    <w:rsid w:val="00C70151"/>
    <w:rsid w:val="00C7075E"/>
    <w:rsid w:val="00C75768"/>
    <w:rsid w:val="00C769E9"/>
    <w:rsid w:val="00C77228"/>
    <w:rsid w:val="00C833DC"/>
    <w:rsid w:val="00C83BAE"/>
    <w:rsid w:val="00C85C5D"/>
    <w:rsid w:val="00C90226"/>
    <w:rsid w:val="00C9416C"/>
    <w:rsid w:val="00C95D35"/>
    <w:rsid w:val="00C97CF8"/>
    <w:rsid w:val="00CA116D"/>
    <w:rsid w:val="00CA1343"/>
    <w:rsid w:val="00CA6E65"/>
    <w:rsid w:val="00CB0B61"/>
    <w:rsid w:val="00CB211D"/>
    <w:rsid w:val="00CB5243"/>
    <w:rsid w:val="00CB72DA"/>
    <w:rsid w:val="00CC0BD3"/>
    <w:rsid w:val="00CC0E25"/>
    <w:rsid w:val="00CC10AE"/>
    <w:rsid w:val="00CC2421"/>
    <w:rsid w:val="00CC2A09"/>
    <w:rsid w:val="00CC2C96"/>
    <w:rsid w:val="00CC2E5E"/>
    <w:rsid w:val="00CC4E1D"/>
    <w:rsid w:val="00CC552A"/>
    <w:rsid w:val="00CC55DA"/>
    <w:rsid w:val="00CD147B"/>
    <w:rsid w:val="00CD1829"/>
    <w:rsid w:val="00CD1E7F"/>
    <w:rsid w:val="00CD2D70"/>
    <w:rsid w:val="00CD3ABE"/>
    <w:rsid w:val="00CD53D7"/>
    <w:rsid w:val="00CD68A8"/>
    <w:rsid w:val="00CD6B35"/>
    <w:rsid w:val="00CE01E3"/>
    <w:rsid w:val="00CE0BC8"/>
    <w:rsid w:val="00CE1806"/>
    <w:rsid w:val="00CE537E"/>
    <w:rsid w:val="00CE6F44"/>
    <w:rsid w:val="00CF1AA6"/>
    <w:rsid w:val="00CF439D"/>
    <w:rsid w:val="00CF54FF"/>
    <w:rsid w:val="00CF7BC6"/>
    <w:rsid w:val="00D01679"/>
    <w:rsid w:val="00D02CB4"/>
    <w:rsid w:val="00D03F96"/>
    <w:rsid w:val="00D04CE6"/>
    <w:rsid w:val="00D05A35"/>
    <w:rsid w:val="00D0758C"/>
    <w:rsid w:val="00D1020D"/>
    <w:rsid w:val="00D10F6C"/>
    <w:rsid w:val="00D128A3"/>
    <w:rsid w:val="00D16309"/>
    <w:rsid w:val="00D20178"/>
    <w:rsid w:val="00D21144"/>
    <w:rsid w:val="00D21C9B"/>
    <w:rsid w:val="00D223CC"/>
    <w:rsid w:val="00D22C5A"/>
    <w:rsid w:val="00D23D87"/>
    <w:rsid w:val="00D23ED0"/>
    <w:rsid w:val="00D25F9F"/>
    <w:rsid w:val="00D303F8"/>
    <w:rsid w:val="00D33F15"/>
    <w:rsid w:val="00D36C36"/>
    <w:rsid w:val="00D36C40"/>
    <w:rsid w:val="00D4033C"/>
    <w:rsid w:val="00D42274"/>
    <w:rsid w:val="00D4284F"/>
    <w:rsid w:val="00D44501"/>
    <w:rsid w:val="00D44ACC"/>
    <w:rsid w:val="00D52638"/>
    <w:rsid w:val="00D5273C"/>
    <w:rsid w:val="00D548E2"/>
    <w:rsid w:val="00D577C5"/>
    <w:rsid w:val="00D612A0"/>
    <w:rsid w:val="00D626FC"/>
    <w:rsid w:val="00D62825"/>
    <w:rsid w:val="00D721E5"/>
    <w:rsid w:val="00D72487"/>
    <w:rsid w:val="00D77E7E"/>
    <w:rsid w:val="00D80415"/>
    <w:rsid w:val="00D8062A"/>
    <w:rsid w:val="00D80AF3"/>
    <w:rsid w:val="00D81279"/>
    <w:rsid w:val="00D8202C"/>
    <w:rsid w:val="00D838E0"/>
    <w:rsid w:val="00D8545F"/>
    <w:rsid w:val="00D86414"/>
    <w:rsid w:val="00D919DB"/>
    <w:rsid w:val="00DA03DD"/>
    <w:rsid w:val="00DA05A1"/>
    <w:rsid w:val="00DA0AB5"/>
    <w:rsid w:val="00DA458A"/>
    <w:rsid w:val="00DB0E11"/>
    <w:rsid w:val="00DB0FDC"/>
    <w:rsid w:val="00DB19D6"/>
    <w:rsid w:val="00DB1E34"/>
    <w:rsid w:val="00DB2C80"/>
    <w:rsid w:val="00DB436E"/>
    <w:rsid w:val="00DB7C60"/>
    <w:rsid w:val="00DC0B0A"/>
    <w:rsid w:val="00DC0BA3"/>
    <w:rsid w:val="00DC288E"/>
    <w:rsid w:val="00DC553E"/>
    <w:rsid w:val="00DC744F"/>
    <w:rsid w:val="00DC76DA"/>
    <w:rsid w:val="00DC7A7E"/>
    <w:rsid w:val="00DC7EC5"/>
    <w:rsid w:val="00DD1212"/>
    <w:rsid w:val="00DD3C69"/>
    <w:rsid w:val="00DD5EB4"/>
    <w:rsid w:val="00DE0E25"/>
    <w:rsid w:val="00DE2CE8"/>
    <w:rsid w:val="00DE3079"/>
    <w:rsid w:val="00DE30C5"/>
    <w:rsid w:val="00DF0A00"/>
    <w:rsid w:val="00DF3787"/>
    <w:rsid w:val="00DF50E8"/>
    <w:rsid w:val="00DF5196"/>
    <w:rsid w:val="00DF5B32"/>
    <w:rsid w:val="00DF7539"/>
    <w:rsid w:val="00E010C1"/>
    <w:rsid w:val="00E011D8"/>
    <w:rsid w:val="00E020F0"/>
    <w:rsid w:val="00E07775"/>
    <w:rsid w:val="00E0787E"/>
    <w:rsid w:val="00E07B1E"/>
    <w:rsid w:val="00E13C8B"/>
    <w:rsid w:val="00E14CB4"/>
    <w:rsid w:val="00E151A5"/>
    <w:rsid w:val="00E15B33"/>
    <w:rsid w:val="00E22966"/>
    <w:rsid w:val="00E25255"/>
    <w:rsid w:val="00E257F3"/>
    <w:rsid w:val="00E26DE1"/>
    <w:rsid w:val="00E27BCB"/>
    <w:rsid w:val="00E33DAD"/>
    <w:rsid w:val="00E36F5B"/>
    <w:rsid w:val="00E37757"/>
    <w:rsid w:val="00E40D94"/>
    <w:rsid w:val="00E43FF3"/>
    <w:rsid w:val="00E44028"/>
    <w:rsid w:val="00E44441"/>
    <w:rsid w:val="00E5065E"/>
    <w:rsid w:val="00E50F87"/>
    <w:rsid w:val="00E53908"/>
    <w:rsid w:val="00E57C49"/>
    <w:rsid w:val="00E74AB6"/>
    <w:rsid w:val="00E7510F"/>
    <w:rsid w:val="00E76CDE"/>
    <w:rsid w:val="00E773BC"/>
    <w:rsid w:val="00E80B24"/>
    <w:rsid w:val="00E844A3"/>
    <w:rsid w:val="00E90C1D"/>
    <w:rsid w:val="00E90E9B"/>
    <w:rsid w:val="00E9155B"/>
    <w:rsid w:val="00E935F2"/>
    <w:rsid w:val="00E93B33"/>
    <w:rsid w:val="00E968AE"/>
    <w:rsid w:val="00E9704F"/>
    <w:rsid w:val="00EA3DAC"/>
    <w:rsid w:val="00EA59EF"/>
    <w:rsid w:val="00EA6DCC"/>
    <w:rsid w:val="00EB0A41"/>
    <w:rsid w:val="00EB164A"/>
    <w:rsid w:val="00EB4204"/>
    <w:rsid w:val="00EB4E48"/>
    <w:rsid w:val="00EB56BE"/>
    <w:rsid w:val="00EC2636"/>
    <w:rsid w:val="00EC268B"/>
    <w:rsid w:val="00EC34A6"/>
    <w:rsid w:val="00EC5901"/>
    <w:rsid w:val="00EC66BA"/>
    <w:rsid w:val="00EC6BDA"/>
    <w:rsid w:val="00ED2552"/>
    <w:rsid w:val="00ED2B0E"/>
    <w:rsid w:val="00ED44D8"/>
    <w:rsid w:val="00ED6F19"/>
    <w:rsid w:val="00ED6FB1"/>
    <w:rsid w:val="00EE12E7"/>
    <w:rsid w:val="00EE40B0"/>
    <w:rsid w:val="00EE65DE"/>
    <w:rsid w:val="00EF2A44"/>
    <w:rsid w:val="00EF63B0"/>
    <w:rsid w:val="00EF711B"/>
    <w:rsid w:val="00F02074"/>
    <w:rsid w:val="00F02968"/>
    <w:rsid w:val="00F04CF2"/>
    <w:rsid w:val="00F05CE8"/>
    <w:rsid w:val="00F05F4B"/>
    <w:rsid w:val="00F067D4"/>
    <w:rsid w:val="00F06841"/>
    <w:rsid w:val="00F06D96"/>
    <w:rsid w:val="00F11519"/>
    <w:rsid w:val="00F11698"/>
    <w:rsid w:val="00F141F1"/>
    <w:rsid w:val="00F20D50"/>
    <w:rsid w:val="00F25672"/>
    <w:rsid w:val="00F269A1"/>
    <w:rsid w:val="00F27CC9"/>
    <w:rsid w:val="00F42115"/>
    <w:rsid w:val="00F4337C"/>
    <w:rsid w:val="00F434EF"/>
    <w:rsid w:val="00F44B68"/>
    <w:rsid w:val="00F47C55"/>
    <w:rsid w:val="00F5049D"/>
    <w:rsid w:val="00F5411C"/>
    <w:rsid w:val="00F5679E"/>
    <w:rsid w:val="00F64E0E"/>
    <w:rsid w:val="00F657E2"/>
    <w:rsid w:val="00F66877"/>
    <w:rsid w:val="00F675A1"/>
    <w:rsid w:val="00F71DA4"/>
    <w:rsid w:val="00F746BD"/>
    <w:rsid w:val="00F7471B"/>
    <w:rsid w:val="00F7644A"/>
    <w:rsid w:val="00F77C43"/>
    <w:rsid w:val="00F77F84"/>
    <w:rsid w:val="00F8006C"/>
    <w:rsid w:val="00F818C4"/>
    <w:rsid w:val="00F83C67"/>
    <w:rsid w:val="00F860A3"/>
    <w:rsid w:val="00F90270"/>
    <w:rsid w:val="00F94CFA"/>
    <w:rsid w:val="00F9513E"/>
    <w:rsid w:val="00FA157E"/>
    <w:rsid w:val="00FA1BE1"/>
    <w:rsid w:val="00FA1C01"/>
    <w:rsid w:val="00FA21E2"/>
    <w:rsid w:val="00FA2CA2"/>
    <w:rsid w:val="00FA60F4"/>
    <w:rsid w:val="00FB3757"/>
    <w:rsid w:val="00FC01E1"/>
    <w:rsid w:val="00FC0485"/>
    <w:rsid w:val="00FC0E5F"/>
    <w:rsid w:val="00FC0E77"/>
    <w:rsid w:val="00FC13E1"/>
    <w:rsid w:val="00FC1B65"/>
    <w:rsid w:val="00FC3FD5"/>
    <w:rsid w:val="00FC5A8E"/>
    <w:rsid w:val="00FD073C"/>
    <w:rsid w:val="00FD0DE4"/>
    <w:rsid w:val="00FD146E"/>
    <w:rsid w:val="00FD2690"/>
    <w:rsid w:val="00FD510F"/>
    <w:rsid w:val="00FD5160"/>
    <w:rsid w:val="00FE127F"/>
    <w:rsid w:val="00FE1B23"/>
    <w:rsid w:val="00FE2142"/>
    <w:rsid w:val="00FE33D0"/>
    <w:rsid w:val="00FE3874"/>
    <w:rsid w:val="00FE4974"/>
    <w:rsid w:val="00FF0E86"/>
    <w:rsid w:val="00FF25C8"/>
    <w:rsid w:val="00FF33A5"/>
    <w:rsid w:val="00FF378D"/>
    <w:rsid w:val="00FF3E85"/>
    <w:rsid w:val="00FF446E"/>
    <w:rsid w:val="00FF58EE"/>
    <w:rsid w:val="00FF5D39"/>
    <w:rsid w:val="00FF7A57"/>
    <w:rsid w:val="00FF7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BF"/>
    <w:pPr>
      <w:spacing w:after="200" w:line="276" w:lineRule="auto"/>
      <w:jc w:val="both"/>
    </w:pPr>
    <w:rPr>
      <w:rFonts w:ascii="Times New Roman" w:hAnsi="Times New Roman"/>
      <w:color w:val="000000"/>
      <w:sz w:val="28"/>
      <w:szCs w:val="28"/>
    </w:rPr>
  </w:style>
  <w:style w:type="paragraph" w:styleId="1">
    <w:name w:val="heading 1"/>
    <w:basedOn w:val="a"/>
    <w:next w:val="a"/>
    <w:link w:val="10"/>
    <w:qFormat/>
    <w:locked/>
    <w:rsid w:val="00802342"/>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1130D1"/>
    <w:pPr>
      <w:keepNext/>
      <w:spacing w:before="240" w:after="60" w:line="240" w:lineRule="auto"/>
      <w:jc w:val="left"/>
      <w:outlineLvl w:val="1"/>
    </w:pPr>
    <w:rPr>
      <w:rFonts w:ascii="Arial" w:eastAsia="Times New Roman" w:hAnsi="Arial" w:cs="Arial"/>
      <w:b/>
      <w:bCs/>
      <w:i/>
      <w:iCs/>
      <w:color w:val="auto"/>
    </w:rPr>
  </w:style>
  <w:style w:type="paragraph" w:styleId="5">
    <w:name w:val="heading 5"/>
    <w:basedOn w:val="a"/>
    <w:next w:val="a"/>
    <w:link w:val="50"/>
    <w:semiHidden/>
    <w:unhideWhenUsed/>
    <w:qFormat/>
    <w:locked/>
    <w:rsid w:val="008023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94B04"/>
    <w:rPr>
      <w:rFonts w:cs="Times New Roman"/>
      <w:color w:val="0000FF"/>
      <w:u w:val="single"/>
    </w:rPr>
  </w:style>
  <w:style w:type="character" w:customStyle="1" w:styleId="20">
    <w:name w:val="Заголовок 2 Знак"/>
    <w:basedOn w:val="a0"/>
    <w:link w:val="2"/>
    <w:rsid w:val="001130D1"/>
    <w:rPr>
      <w:rFonts w:ascii="Arial" w:eastAsia="Times New Roman" w:hAnsi="Arial" w:cs="Arial"/>
      <w:b/>
      <w:bCs/>
      <w:i/>
      <w:iCs/>
      <w:sz w:val="28"/>
      <w:szCs w:val="28"/>
    </w:rPr>
  </w:style>
  <w:style w:type="paragraph" w:styleId="a4">
    <w:name w:val="Balloon Text"/>
    <w:basedOn w:val="a"/>
    <w:link w:val="a5"/>
    <w:uiPriority w:val="99"/>
    <w:semiHidden/>
    <w:unhideWhenUsed/>
    <w:rsid w:val="001130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30D1"/>
    <w:rPr>
      <w:rFonts w:ascii="Tahoma" w:hAnsi="Tahoma" w:cs="Tahoma"/>
      <w:color w:val="000000"/>
      <w:sz w:val="16"/>
      <w:szCs w:val="16"/>
    </w:rPr>
  </w:style>
  <w:style w:type="paragraph" w:styleId="a6">
    <w:name w:val="Body Text Indent"/>
    <w:basedOn w:val="a"/>
    <w:link w:val="a7"/>
    <w:rsid w:val="00802342"/>
    <w:pPr>
      <w:spacing w:after="120" w:line="240" w:lineRule="auto"/>
      <w:ind w:left="283"/>
      <w:jc w:val="left"/>
    </w:pPr>
    <w:rPr>
      <w:rFonts w:eastAsia="Times New Roman"/>
      <w:color w:val="auto"/>
      <w:sz w:val="20"/>
      <w:szCs w:val="20"/>
    </w:rPr>
  </w:style>
  <w:style w:type="character" w:customStyle="1" w:styleId="a7">
    <w:name w:val="Основной текст с отступом Знак"/>
    <w:basedOn w:val="a0"/>
    <w:link w:val="a6"/>
    <w:rsid w:val="00802342"/>
    <w:rPr>
      <w:rFonts w:ascii="Times New Roman" w:eastAsia="Times New Roman" w:hAnsi="Times New Roman"/>
    </w:rPr>
  </w:style>
  <w:style w:type="paragraph" w:styleId="a8">
    <w:name w:val="header"/>
    <w:basedOn w:val="a"/>
    <w:link w:val="a9"/>
    <w:uiPriority w:val="99"/>
    <w:semiHidden/>
    <w:unhideWhenUsed/>
    <w:rsid w:val="0080234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02342"/>
    <w:rPr>
      <w:rFonts w:ascii="Times New Roman" w:hAnsi="Times New Roman"/>
      <w:color w:val="000000"/>
      <w:sz w:val="28"/>
      <w:szCs w:val="28"/>
    </w:rPr>
  </w:style>
  <w:style w:type="paragraph" w:styleId="aa">
    <w:name w:val="footer"/>
    <w:basedOn w:val="a"/>
    <w:link w:val="ab"/>
    <w:unhideWhenUsed/>
    <w:rsid w:val="0080234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342"/>
    <w:rPr>
      <w:rFonts w:ascii="Times New Roman" w:hAnsi="Times New Roman"/>
      <w:color w:val="000000"/>
      <w:sz w:val="28"/>
      <w:szCs w:val="28"/>
    </w:rPr>
  </w:style>
  <w:style w:type="character" w:customStyle="1" w:styleId="10">
    <w:name w:val="Заголовок 1 Знак"/>
    <w:basedOn w:val="a0"/>
    <w:link w:val="1"/>
    <w:rsid w:val="0080234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802342"/>
    <w:rPr>
      <w:rFonts w:asciiTheme="majorHAnsi" w:eastAsiaTheme="majorEastAsia" w:hAnsiTheme="majorHAnsi" w:cstheme="majorBidi"/>
      <w:color w:val="243F60" w:themeColor="accent1" w:themeShade="7F"/>
      <w:sz w:val="28"/>
      <w:szCs w:val="28"/>
    </w:rPr>
  </w:style>
  <w:style w:type="paragraph" w:styleId="ac">
    <w:name w:val="Body Text"/>
    <w:basedOn w:val="a"/>
    <w:link w:val="ad"/>
    <w:uiPriority w:val="99"/>
    <w:semiHidden/>
    <w:unhideWhenUsed/>
    <w:rsid w:val="00802342"/>
    <w:pPr>
      <w:spacing w:after="120"/>
    </w:pPr>
  </w:style>
  <w:style w:type="character" w:customStyle="1" w:styleId="ad">
    <w:name w:val="Основной текст Знак"/>
    <w:basedOn w:val="a0"/>
    <w:link w:val="ac"/>
    <w:uiPriority w:val="99"/>
    <w:semiHidden/>
    <w:rsid w:val="00802342"/>
    <w:rPr>
      <w:rFonts w:ascii="Times New Roman" w:hAnsi="Times New Roman"/>
      <w:color w:val="000000"/>
      <w:sz w:val="28"/>
      <w:szCs w:val="28"/>
    </w:rPr>
  </w:style>
  <w:style w:type="paragraph" w:styleId="21">
    <w:name w:val="Body Text Indent 2"/>
    <w:basedOn w:val="a"/>
    <w:link w:val="22"/>
    <w:uiPriority w:val="99"/>
    <w:semiHidden/>
    <w:unhideWhenUsed/>
    <w:rsid w:val="00802342"/>
    <w:pPr>
      <w:spacing w:after="120" w:line="480" w:lineRule="auto"/>
      <w:ind w:left="283"/>
    </w:pPr>
  </w:style>
  <w:style w:type="character" w:customStyle="1" w:styleId="22">
    <w:name w:val="Основной текст с отступом 2 Знак"/>
    <w:basedOn w:val="a0"/>
    <w:link w:val="21"/>
    <w:uiPriority w:val="99"/>
    <w:semiHidden/>
    <w:rsid w:val="00802342"/>
    <w:rPr>
      <w:rFonts w:ascii="Times New Roman" w:hAnsi="Times New Roman"/>
      <w:color w:val="000000"/>
      <w:sz w:val="28"/>
      <w:szCs w:val="28"/>
    </w:rPr>
  </w:style>
  <w:style w:type="paragraph" w:customStyle="1" w:styleId="ConsPlusNormal">
    <w:name w:val="ConsPlusNormal"/>
    <w:uiPriority w:val="99"/>
    <w:rsid w:val="00802342"/>
    <w:pPr>
      <w:widowControl w:val="0"/>
      <w:ind w:firstLine="720"/>
    </w:pPr>
    <w:rPr>
      <w:rFonts w:ascii="Arial" w:eastAsia="Times New Roman" w:hAnsi="Arial" w:cs="Arial"/>
    </w:rPr>
  </w:style>
  <w:style w:type="paragraph" w:customStyle="1" w:styleId="ConsPlusTitle">
    <w:name w:val="ConsPlusTitle"/>
    <w:rsid w:val="00802342"/>
    <w:pPr>
      <w:widowControl w:val="0"/>
    </w:pPr>
    <w:rPr>
      <w:rFonts w:ascii="Arial" w:eastAsia="Times New Roman" w:hAnsi="Arial" w:cs="Arial"/>
      <w:b/>
    </w:rPr>
  </w:style>
  <w:style w:type="paragraph" w:customStyle="1" w:styleId="ConsPlusNonformat">
    <w:name w:val="ConsPlusNonformat"/>
    <w:uiPriority w:val="99"/>
    <w:rsid w:val="00802342"/>
    <w:pPr>
      <w:widowControl w:val="0"/>
    </w:pPr>
    <w:rPr>
      <w:rFonts w:ascii="Courier New" w:eastAsia="Times New Roman" w:hAnsi="Courier New" w:cs="Courier New"/>
    </w:rPr>
  </w:style>
  <w:style w:type="paragraph" w:styleId="ae">
    <w:name w:val="List Paragraph"/>
    <w:basedOn w:val="a"/>
    <w:qFormat/>
    <w:rsid w:val="00802342"/>
    <w:pPr>
      <w:ind w:left="720"/>
      <w:contextualSpacing/>
      <w:jc w:val="left"/>
    </w:pPr>
    <w:rPr>
      <w:rFonts w:ascii="Calibri" w:eastAsia="Times New Roman" w:hAnsi="Calibri" w:cs="Calibri"/>
      <w:color w:val="auto"/>
      <w:sz w:val="22"/>
      <w:szCs w:val="22"/>
    </w:rPr>
  </w:style>
  <w:style w:type="paragraph" w:customStyle="1" w:styleId="11">
    <w:name w:val="Обычный1"/>
    <w:rsid w:val="00802342"/>
    <w:rPr>
      <w:rFonts w:ascii="Times New Roman" w:eastAsia="Times New Roman" w:hAnsi="Times New Roman"/>
    </w:rPr>
  </w:style>
  <w:style w:type="paragraph" w:customStyle="1" w:styleId="3">
    <w:name w:val="Стиль3"/>
    <w:basedOn w:val="21"/>
    <w:rsid w:val="00802342"/>
    <w:pPr>
      <w:widowControl w:val="0"/>
      <w:tabs>
        <w:tab w:val="left" w:pos="360"/>
      </w:tabs>
      <w:spacing w:after="0" w:line="240" w:lineRule="auto"/>
      <w:ind w:left="0" w:firstLine="851"/>
    </w:pPr>
    <w:rPr>
      <w:rFonts w:eastAsia="Times New Roman"/>
      <w:color w:val="auto"/>
      <w:sz w:val="24"/>
      <w:szCs w:val="20"/>
    </w:rPr>
  </w:style>
  <w:style w:type="paragraph" w:customStyle="1" w:styleId="ConsPlusCell">
    <w:name w:val="ConsPlusCell"/>
    <w:rsid w:val="00802342"/>
    <w:rPr>
      <w:rFonts w:ascii="Times New Roman" w:hAnsi="Times New Roman"/>
      <w:sz w:val="24"/>
      <w:szCs w:val="24"/>
    </w:rPr>
  </w:style>
  <w:style w:type="paragraph" w:customStyle="1" w:styleId="23">
    <w:name w:val="Стиль2"/>
    <w:basedOn w:val="24"/>
    <w:rsid w:val="00802342"/>
    <w:pPr>
      <w:keepNext/>
      <w:keepLines/>
      <w:widowControl w:val="0"/>
      <w:suppressLineNumbers/>
      <w:tabs>
        <w:tab w:val="left" w:pos="1492"/>
      </w:tabs>
      <w:suppressAutoHyphens/>
      <w:spacing w:after="60" w:line="240" w:lineRule="auto"/>
      <w:ind w:left="1492"/>
      <w:contextualSpacing w:val="0"/>
    </w:pPr>
    <w:rPr>
      <w:rFonts w:eastAsia="Times New Roman"/>
      <w:b/>
      <w:color w:val="auto"/>
      <w:sz w:val="24"/>
      <w:szCs w:val="20"/>
    </w:rPr>
  </w:style>
  <w:style w:type="paragraph" w:customStyle="1" w:styleId="12">
    <w:name w:val="Стиль1"/>
    <w:basedOn w:val="a"/>
    <w:rsid w:val="00802342"/>
    <w:pPr>
      <w:keepNext/>
      <w:keepLines/>
      <w:widowControl w:val="0"/>
      <w:suppressLineNumbers/>
      <w:tabs>
        <w:tab w:val="left" w:pos="1300"/>
      </w:tabs>
      <w:suppressAutoHyphens/>
      <w:spacing w:after="60" w:line="240" w:lineRule="auto"/>
      <w:ind w:left="1300" w:hanging="900"/>
      <w:jc w:val="left"/>
    </w:pPr>
    <w:rPr>
      <w:rFonts w:eastAsia="Times New Roman"/>
      <w:b/>
      <w:color w:val="auto"/>
      <w:szCs w:val="24"/>
    </w:rPr>
  </w:style>
  <w:style w:type="paragraph" w:customStyle="1" w:styleId="af">
    <w:name w:val="Заголовок пункта Знак"/>
    <w:basedOn w:val="af0"/>
    <w:next w:val="af0"/>
    <w:rsid w:val="00802342"/>
    <w:pPr>
      <w:spacing w:before="120" w:after="120"/>
      <w:ind w:firstLine="0"/>
      <w:jc w:val="center"/>
    </w:pPr>
    <w:rPr>
      <w:b/>
      <w:sz w:val="28"/>
    </w:rPr>
  </w:style>
  <w:style w:type="paragraph" w:customStyle="1" w:styleId="af0">
    <w:name w:val="Текст КД"/>
    <w:basedOn w:val="a"/>
    <w:rsid w:val="00802342"/>
    <w:pPr>
      <w:spacing w:after="0" w:line="240" w:lineRule="auto"/>
      <w:ind w:firstLine="567"/>
    </w:pPr>
    <w:rPr>
      <w:rFonts w:eastAsia="Batang"/>
      <w:color w:val="auto"/>
      <w:sz w:val="24"/>
      <w:szCs w:val="24"/>
    </w:rPr>
  </w:style>
  <w:style w:type="paragraph" w:customStyle="1" w:styleId="ConsNonformat">
    <w:name w:val="ConsNonformat"/>
    <w:rsid w:val="00802342"/>
    <w:pPr>
      <w:widowControl w:val="0"/>
    </w:pPr>
    <w:rPr>
      <w:rFonts w:ascii="Courier New" w:eastAsia="Times New Roman" w:hAnsi="Courier New" w:cs="Courier New"/>
    </w:rPr>
  </w:style>
  <w:style w:type="paragraph" w:styleId="af1">
    <w:name w:val="footnote text"/>
    <w:basedOn w:val="a"/>
    <w:link w:val="af2"/>
    <w:rsid w:val="00802342"/>
    <w:pPr>
      <w:spacing w:after="0" w:line="240" w:lineRule="auto"/>
      <w:jc w:val="left"/>
    </w:pPr>
    <w:rPr>
      <w:rFonts w:eastAsia="Times New Roman"/>
      <w:color w:val="auto"/>
      <w:sz w:val="20"/>
      <w:szCs w:val="20"/>
    </w:rPr>
  </w:style>
  <w:style w:type="character" w:customStyle="1" w:styleId="af2">
    <w:name w:val="Текст сноски Знак"/>
    <w:basedOn w:val="a0"/>
    <w:link w:val="af1"/>
    <w:rsid w:val="00802342"/>
    <w:rPr>
      <w:rFonts w:ascii="Times New Roman" w:eastAsia="Times New Roman" w:hAnsi="Times New Roman"/>
    </w:rPr>
  </w:style>
  <w:style w:type="paragraph" w:styleId="24">
    <w:name w:val="List Number 2"/>
    <w:basedOn w:val="a"/>
    <w:uiPriority w:val="99"/>
    <w:semiHidden/>
    <w:unhideWhenUsed/>
    <w:rsid w:val="00802342"/>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8E9F10F9CD4920ADAA2DC38CA88C1662E70419ED505D8A8AAF6FE09CdDU5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21</Pages>
  <Words>7390</Words>
  <Characters>42124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dc:creator>
  <cp:keywords/>
  <dc:description/>
  <cp:lastModifiedBy>Пользователь</cp:lastModifiedBy>
  <cp:revision>14</cp:revision>
  <dcterms:created xsi:type="dcterms:W3CDTF">2018-03-13T13:22:00Z</dcterms:created>
  <dcterms:modified xsi:type="dcterms:W3CDTF">2020-06-30T12:26:00Z</dcterms:modified>
</cp:coreProperties>
</file>